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v:background id="_x0000_s1025" o:bwmode="white" fillcolor="black [3213]" o:targetscreensize="1024,768">
      <v:fill color2="#f1a983 [1941]" recolor="t" focus="100%" type="gradient"/>
    </v:background>
  </w:background>
  <w:body>
    <w:p w14:paraId="22095C96" w14:textId="63D9C41F" w:rsidR="00EB4881" w:rsidRPr="005B467C" w:rsidRDefault="005B467C" w:rsidP="00EB4881">
      <w:pPr>
        <w:rPr>
          <w:b/>
          <w:bCs/>
          <w:color w:val="000000" w:themeColor="text1"/>
          <w:sz w:val="56"/>
          <w:szCs w:val="56"/>
        </w:rPr>
      </w:pPr>
      <w:r>
        <w:rPr>
          <w:b/>
          <w:bCs/>
          <w:color w:val="FFFFFF" w:themeColor="background1"/>
          <w:sz w:val="56"/>
          <w:szCs w:val="56"/>
        </w:rPr>
        <w:t xml:space="preserve">  </w:t>
      </w:r>
      <w:r w:rsidR="00EB4881" w:rsidRPr="005B467C">
        <w:rPr>
          <w:b/>
          <w:bCs/>
          <w:color w:val="FFFFFF" w:themeColor="background1"/>
          <w:sz w:val="56"/>
          <w:szCs w:val="56"/>
        </w:rPr>
        <w:t>Crypto Token $VAULT – Whitepaper</w:t>
      </w:r>
    </w:p>
    <w:p w14:paraId="1FD78F6F" w14:textId="1471EF64" w:rsidR="004D3C7C" w:rsidRDefault="00EB4881" w:rsidP="00EB4881">
      <w:pPr>
        <w:rPr>
          <w:b/>
          <w:bCs/>
          <w:sz w:val="32"/>
          <w:szCs w:val="32"/>
        </w:rPr>
      </w:pPr>
      <w:r>
        <w:rPr>
          <w:b/>
          <w:bCs/>
          <w:sz w:val="32"/>
          <w:szCs w:val="32"/>
        </w:rPr>
        <w:t xml:space="preserve">                          </w:t>
      </w:r>
    </w:p>
    <w:p w14:paraId="292C0524" w14:textId="3AE247AB" w:rsidR="004D3C7C" w:rsidRDefault="005B467C" w:rsidP="00EB4881">
      <w:pPr>
        <w:rPr>
          <w:b/>
          <w:bCs/>
          <w:sz w:val="32"/>
          <w:szCs w:val="32"/>
        </w:rPr>
      </w:pPr>
      <w:r>
        <w:rPr>
          <w:noProof/>
        </w:rPr>
        <w:drawing>
          <wp:inline distT="0" distB="0" distL="0" distR="0" wp14:anchorId="7F502DDD" wp14:editId="3445D62B">
            <wp:extent cx="5943600" cy="5943600"/>
            <wp:effectExtent l="0" t="0" r="0" b="0"/>
            <wp:docPr id="1187978392" name="Picture 1" descr="A gold letter v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78392" name="Picture 1" descr="A gold letter v in a circl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7ECEF46" w14:textId="77777777" w:rsidR="004B30EB" w:rsidRDefault="004B30EB" w:rsidP="00EB4881">
      <w:pPr>
        <w:rPr>
          <w:b/>
          <w:bCs/>
          <w:sz w:val="32"/>
          <w:szCs w:val="32"/>
        </w:rPr>
      </w:pPr>
    </w:p>
    <w:p w14:paraId="45294EDC" w14:textId="77777777" w:rsidR="004B30EB" w:rsidRDefault="004B30EB" w:rsidP="00EB4881">
      <w:pPr>
        <w:rPr>
          <w:b/>
          <w:bCs/>
          <w:sz w:val="32"/>
          <w:szCs w:val="32"/>
        </w:rPr>
      </w:pPr>
    </w:p>
    <w:p w14:paraId="474C04D4" w14:textId="77777777" w:rsidR="004B30EB" w:rsidRDefault="004B30EB" w:rsidP="00EB4881">
      <w:pPr>
        <w:rPr>
          <w:b/>
          <w:bCs/>
          <w:sz w:val="32"/>
          <w:szCs w:val="32"/>
        </w:rPr>
      </w:pPr>
    </w:p>
    <w:p w14:paraId="043241B7" w14:textId="77777777" w:rsidR="004B30EB" w:rsidRPr="004B30EB" w:rsidRDefault="004B30EB" w:rsidP="004B30EB">
      <w:pPr>
        <w:rPr>
          <w:b/>
          <w:bCs/>
          <w:sz w:val="32"/>
          <w:szCs w:val="32"/>
        </w:rPr>
      </w:pPr>
      <w:r w:rsidRPr="004B30EB">
        <w:rPr>
          <w:b/>
          <w:bCs/>
          <w:sz w:val="32"/>
          <w:szCs w:val="32"/>
        </w:rPr>
        <w:lastRenderedPageBreak/>
        <w:t xml:space="preserve">Disclaimer </w:t>
      </w:r>
    </w:p>
    <w:p w14:paraId="170FB398" w14:textId="77777777" w:rsidR="004B30EB" w:rsidRPr="004B30EB" w:rsidRDefault="004B30EB" w:rsidP="004B30EB">
      <w:pPr>
        <w:rPr>
          <w:b/>
          <w:bCs/>
          <w:sz w:val="20"/>
          <w:szCs w:val="20"/>
        </w:rPr>
      </w:pPr>
      <w:r w:rsidRPr="004B30EB">
        <w:rPr>
          <w:b/>
          <w:bCs/>
          <w:sz w:val="20"/>
          <w:szCs w:val="20"/>
        </w:rPr>
        <w:t xml:space="preserve">This whitepaper is for informational purposes only and does not constitute financial, investment, legal, or gaming advice. </w:t>
      </w:r>
      <w:proofErr w:type="gramStart"/>
      <w:r w:rsidRPr="004B30EB">
        <w:rPr>
          <w:b/>
          <w:bCs/>
          <w:sz w:val="20"/>
          <w:szCs w:val="20"/>
        </w:rPr>
        <w:t>VaultGames</w:t>
      </w:r>
      <w:proofErr w:type="gramEnd"/>
      <w:r w:rsidRPr="004B30EB">
        <w:rPr>
          <w:b/>
          <w:bCs/>
          <w:sz w:val="20"/>
          <w:szCs w:val="20"/>
        </w:rPr>
        <w:t xml:space="preserve"> and its associated entities make no guarantees regarding the accuracy, completeness, or reliability of the information contained herein. </w:t>
      </w:r>
    </w:p>
    <w:p w14:paraId="506984D7" w14:textId="77777777" w:rsidR="004B30EB" w:rsidRPr="004B30EB" w:rsidRDefault="004B30EB" w:rsidP="004B30EB">
      <w:pPr>
        <w:rPr>
          <w:b/>
          <w:bCs/>
          <w:sz w:val="20"/>
          <w:szCs w:val="20"/>
        </w:rPr>
      </w:pPr>
      <w:r w:rsidRPr="004B30EB">
        <w:rPr>
          <w:b/>
          <w:bCs/>
          <w:sz w:val="20"/>
          <w:szCs w:val="20"/>
        </w:rPr>
        <w:t xml:space="preserve">The content of this document is subject to change as the project evolves, and VaultGames reserves the right to modify any aspects of the platform, Tokenomics, or roadmap without prior notice. </w:t>
      </w:r>
      <w:proofErr w:type="gramStart"/>
      <w:r w:rsidRPr="004B30EB">
        <w:rPr>
          <w:b/>
          <w:bCs/>
          <w:sz w:val="20"/>
          <w:szCs w:val="20"/>
        </w:rPr>
        <w:t>The</w:t>
      </w:r>
      <w:proofErr w:type="gramEnd"/>
      <w:r w:rsidRPr="004B30EB">
        <w:rPr>
          <w:b/>
          <w:bCs/>
          <w:sz w:val="20"/>
          <w:szCs w:val="20"/>
        </w:rPr>
        <w:t xml:space="preserve"> represent equity, shares, security, or ownership in any entity. </w:t>
      </w:r>
    </w:p>
    <w:p w14:paraId="7B1A15E7" w14:textId="77777777" w:rsidR="004B30EB" w:rsidRPr="004B30EB" w:rsidRDefault="004B30EB" w:rsidP="004B30EB">
      <w:pPr>
        <w:rPr>
          <w:b/>
          <w:bCs/>
          <w:sz w:val="20"/>
          <w:szCs w:val="20"/>
        </w:rPr>
      </w:pPr>
      <w:r w:rsidRPr="004B30EB">
        <w:rPr>
          <w:b/>
          <w:bCs/>
          <w:sz w:val="20"/>
          <w:szCs w:val="20"/>
        </w:rPr>
        <w:t xml:space="preserve">Participation in the pre-sale, staking, or gaming activities on the platform carries inherent risks, including but not limited to market volatility, regulatory changes, smart contract vulnerabilities, and unforeseen technological issues. Users and investors should conduct their research and seek professional advice before engaging with VaultGames or purchasing $VAULT tokens. </w:t>
      </w:r>
    </w:p>
    <w:p w14:paraId="32C72B0A" w14:textId="77777777" w:rsidR="004B30EB" w:rsidRPr="004B30EB" w:rsidRDefault="004B30EB" w:rsidP="004B30EB">
      <w:pPr>
        <w:rPr>
          <w:b/>
          <w:bCs/>
          <w:sz w:val="20"/>
          <w:szCs w:val="20"/>
        </w:rPr>
      </w:pPr>
      <w:proofErr w:type="gramStart"/>
      <w:r w:rsidRPr="004B30EB">
        <w:rPr>
          <w:b/>
          <w:bCs/>
          <w:sz w:val="20"/>
          <w:szCs w:val="20"/>
        </w:rPr>
        <w:t>VaultGames</w:t>
      </w:r>
      <w:proofErr w:type="gramEnd"/>
      <w:r w:rsidRPr="004B30EB">
        <w:rPr>
          <w:b/>
          <w:bCs/>
          <w:sz w:val="20"/>
          <w:szCs w:val="20"/>
        </w:rPr>
        <w:t xml:space="preserve"> operates within the legal </w:t>
      </w:r>
      <w:proofErr w:type="gramStart"/>
      <w:r w:rsidRPr="004B30EB">
        <w:rPr>
          <w:b/>
          <w:bCs/>
          <w:sz w:val="20"/>
          <w:szCs w:val="20"/>
        </w:rPr>
        <w:t>frameworks</w:t>
      </w:r>
      <w:proofErr w:type="gramEnd"/>
      <w:r w:rsidRPr="004B30EB">
        <w:rPr>
          <w:b/>
          <w:bCs/>
          <w:sz w:val="20"/>
          <w:szCs w:val="20"/>
        </w:rPr>
        <w:t xml:space="preserve"> of relevant jurisdictions. However, regulatory compliance may vary based on location. Users are responsible for ensuring that participation in VaultGames and its services </w:t>
      </w:r>
      <w:proofErr w:type="gramStart"/>
      <w:r w:rsidRPr="004B30EB">
        <w:rPr>
          <w:b/>
          <w:bCs/>
          <w:sz w:val="20"/>
          <w:szCs w:val="20"/>
        </w:rPr>
        <w:t>complies</w:t>
      </w:r>
      <w:proofErr w:type="gramEnd"/>
      <w:r w:rsidRPr="004B30EB">
        <w:rPr>
          <w:b/>
          <w:bCs/>
          <w:sz w:val="20"/>
          <w:szCs w:val="20"/>
        </w:rPr>
        <w:t xml:space="preserve"> with the laws of their respective countries. </w:t>
      </w:r>
      <w:proofErr w:type="gramStart"/>
      <w:r w:rsidRPr="004B30EB">
        <w:rPr>
          <w:b/>
          <w:bCs/>
          <w:sz w:val="20"/>
          <w:szCs w:val="20"/>
        </w:rPr>
        <w:t>VaultGames</w:t>
      </w:r>
      <w:proofErr w:type="gramEnd"/>
      <w:r w:rsidRPr="004B30EB">
        <w:rPr>
          <w:b/>
          <w:bCs/>
          <w:sz w:val="20"/>
          <w:szCs w:val="20"/>
        </w:rPr>
        <w:t xml:space="preserve"> is not liable for any financial losses, security breaches, or legal issues arising from user participation in the platform.</w:t>
      </w:r>
    </w:p>
    <w:p w14:paraId="0F4C0464" w14:textId="431BCF6C" w:rsidR="004B30EB" w:rsidRDefault="004B30EB" w:rsidP="004B30EB">
      <w:pPr>
        <w:rPr>
          <w:b/>
          <w:bCs/>
          <w:sz w:val="20"/>
          <w:szCs w:val="20"/>
        </w:rPr>
      </w:pPr>
      <w:r w:rsidRPr="004B30EB">
        <w:rPr>
          <w:b/>
          <w:bCs/>
          <w:sz w:val="20"/>
          <w:szCs w:val="20"/>
        </w:rPr>
        <w:t xml:space="preserve">By accessing and engaging with VaultGames, users acknowledge that they fully understand the risks associated with blockchain-based gaming and the DeFi industry. </w:t>
      </w:r>
      <w:proofErr w:type="gramStart"/>
      <w:r w:rsidRPr="004B30EB">
        <w:rPr>
          <w:b/>
          <w:bCs/>
          <w:sz w:val="20"/>
          <w:szCs w:val="20"/>
        </w:rPr>
        <w:t>VaultGames</w:t>
      </w:r>
      <w:proofErr w:type="gramEnd"/>
      <w:r w:rsidRPr="004B30EB">
        <w:rPr>
          <w:b/>
          <w:bCs/>
          <w:sz w:val="20"/>
          <w:szCs w:val="20"/>
        </w:rPr>
        <w:t xml:space="preserve">, its team members, partners, and affiliates are not responsible for any direct, indirect, incidental, or consequential </w:t>
      </w:r>
      <w:proofErr w:type="gramStart"/>
      <w:r w:rsidRPr="004B30EB">
        <w:rPr>
          <w:b/>
          <w:bCs/>
          <w:sz w:val="20"/>
          <w:szCs w:val="20"/>
        </w:rPr>
        <w:t>damages</w:t>
      </w:r>
      <w:proofErr w:type="gramEnd"/>
      <w:r w:rsidRPr="004B30EB">
        <w:rPr>
          <w:b/>
          <w:bCs/>
          <w:sz w:val="20"/>
          <w:szCs w:val="20"/>
        </w:rPr>
        <w:t xml:space="preserve"> resulting from the use of this platform or reliance on the information provided in this whitepaper.</w:t>
      </w:r>
    </w:p>
    <w:p w14:paraId="6F43E36E" w14:textId="77777777" w:rsidR="004B30EB" w:rsidRPr="004B30EB" w:rsidRDefault="004B30EB" w:rsidP="004B30EB">
      <w:pPr>
        <w:rPr>
          <w:b/>
          <w:bCs/>
          <w:sz w:val="20"/>
          <w:szCs w:val="20"/>
        </w:rPr>
      </w:pPr>
    </w:p>
    <w:p w14:paraId="725122C1" w14:textId="77777777" w:rsidR="004B30EB" w:rsidRPr="004B30EB" w:rsidRDefault="004B30EB" w:rsidP="004B30EB">
      <w:pPr>
        <w:rPr>
          <w:b/>
          <w:bCs/>
          <w:sz w:val="32"/>
          <w:szCs w:val="32"/>
        </w:rPr>
      </w:pPr>
      <w:r w:rsidRPr="004B30EB">
        <w:rPr>
          <w:b/>
          <w:bCs/>
          <w:sz w:val="32"/>
          <w:szCs w:val="32"/>
        </w:rPr>
        <w:t>Summary</w:t>
      </w:r>
    </w:p>
    <w:p w14:paraId="33D0F526" w14:textId="6AE62CAD" w:rsidR="004B30EB" w:rsidRPr="004B30EB" w:rsidRDefault="004B30EB" w:rsidP="004B30EB">
      <w:pPr>
        <w:rPr>
          <w:b/>
          <w:bCs/>
          <w:sz w:val="20"/>
          <w:szCs w:val="20"/>
        </w:rPr>
      </w:pPr>
      <w:r w:rsidRPr="004B30EB">
        <w:rPr>
          <w:b/>
          <w:bCs/>
          <w:sz w:val="20"/>
          <w:szCs w:val="20"/>
        </w:rPr>
        <w:t xml:space="preserve">The rise of play-to-earn games became evident in 2021 when a gamer in the Philippines earned a full-time living through Axie Infinity, a blockchain-based P2E game. What started </w:t>
      </w:r>
      <w:proofErr w:type="gramStart"/>
      <w:r w:rsidRPr="004B30EB">
        <w:rPr>
          <w:b/>
          <w:bCs/>
          <w:sz w:val="20"/>
          <w:szCs w:val="20"/>
        </w:rPr>
        <w:t>as a way to</w:t>
      </w:r>
      <w:proofErr w:type="gramEnd"/>
      <w:r w:rsidRPr="004B30EB">
        <w:rPr>
          <w:b/>
          <w:bCs/>
          <w:sz w:val="20"/>
          <w:szCs w:val="20"/>
        </w:rPr>
        <w:t xml:space="preserve"> pass the time quickly became a lifeline for thousands of players. This shift reinforced the idea that gaming could go beyond entertainment and create real financial value.  </w:t>
      </w:r>
    </w:p>
    <w:p w14:paraId="6DEEA4B6" w14:textId="1B4CD832" w:rsidR="004B30EB" w:rsidRPr="004B30EB" w:rsidRDefault="004B30EB" w:rsidP="004B30EB">
      <w:pPr>
        <w:rPr>
          <w:b/>
          <w:bCs/>
          <w:sz w:val="20"/>
          <w:szCs w:val="20"/>
        </w:rPr>
      </w:pPr>
      <w:r w:rsidRPr="004B30EB">
        <w:rPr>
          <w:b/>
          <w:bCs/>
          <w:sz w:val="20"/>
          <w:szCs w:val="20"/>
        </w:rPr>
        <w:t xml:space="preserve">Over the last couple of years, the gaming industry has shifted from traditional entertainment to an expansive ecosystem that drives empowerment, financial incentives, and true asset ownership. GameFi is leading the charge in this transformation while bridging gaming and DeFi to create player-driven digital economies. </w:t>
      </w:r>
    </w:p>
    <w:p w14:paraId="49BD4525" w14:textId="6E0EA6A4" w:rsidR="004B30EB" w:rsidRPr="004B30EB" w:rsidRDefault="004B30EB" w:rsidP="004B30EB">
      <w:pPr>
        <w:rPr>
          <w:b/>
          <w:bCs/>
          <w:sz w:val="20"/>
          <w:szCs w:val="20"/>
        </w:rPr>
      </w:pPr>
      <w:r w:rsidRPr="004B30EB">
        <w:rPr>
          <w:b/>
          <w:bCs/>
          <w:sz w:val="20"/>
          <w:szCs w:val="20"/>
        </w:rPr>
        <w:t xml:space="preserve">GameFi leverages blockchain technology to create immersive ecosystems where players are no longer just participants but stakeholders. By integrating P2E mechanics, tokenized rewards, and true asset ownership through NFTs, GameFi has unlocked unprecedented opportunities for both gamers and investors.  </w:t>
      </w:r>
    </w:p>
    <w:p w14:paraId="303AC491" w14:textId="7D128437" w:rsidR="004B30EB" w:rsidRDefault="004B30EB" w:rsidP="004B30EB">
      <w:pPr>
        <w:rPr>
          <w:b/>
          <w:bCs/>
          <w:sz w:val="20"/>
          <w:szCs w:val="20"/>
        </w:rPr>
      </w:pPr>
      <w:r w:rsidRPr="004B30EB">
        <w:rPr>
          <w:b/>
          <w:bCs/>
          <w:sz w:val="20"/>
          <w:szCs w:val="20"/>
        </w:rPr>
        <w:t>The gaming market reflects this rapid expansion with the global GameFi sector expected to surpass $160.41 billion by 2033.</w:t>
      </w:r>
    </w:p>
    <w:p w14:paraId="25D2EBA8" w14:textId="3B512DB8" w:rsidR="00D44394" w:rsidRDefault="00D44394" w:rsidP="004B30EB">
      <w:pPr>
        <w:rPr>
          <w:b/>
          <w:bCs/>
          <w:sz w:val="20"/>
          <w:szCs w:val="20"/>
        </w:rPr>
      </w:pPr>
      <w:r>
        <w:rPr>
          <w:noProof/>
        </w:rPr>
        <w:lastRenderedPageBreak/>
        <w:drawing>
          <wp:inline distT="114300" distB="114300" distL="114300" distR="114300" wp14:anchorId="3453B20D" wp14:editId="35AA8753">
            <wp:extent cx="5975350" cy="3194050"/>
            <wp:effectExtent l="0" t="0" r="6350" b="6350"/>
            <wp:docPr id="2113092893" name="image12.png" descr="Et bilde som inneholder tekst, skjermbilde, Font, design&#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12.png" descr="Et bilde som inneholder tekst, skjermbilde, Font, design&#10;&#10;KI-generert innhold kan være feil."/>
                    <pic:cNvPicPr preferRelativeResize="0"/>
                  </pic:nvPicPr>
                  <pic:blipFill>
                    <a:blip r:embed="rId7"/>
                    <a:srcRect/>
                    <a:stretch>
                      <a:fillRect/>
                    </a:stretch>
                  </pic:blipFill>
                  <pic:spPr>
                    <a:xfrm>
                      <a:off x="0" y="0"/>
                      <a:ext cx="5975534" cy="3194148"/>
                    </a:xfrm>
                    <a:prstGeom prst="rect">
                      <a:avLst/>
                    </a:prstGeom>
                    <a:ln/>
                  </pic:spPr>
                </pic:pic>
              </a:graphicData>
            </a:graphic>
          </wp:inline>
        </w:drawing>
      </w:r>
    </w:p>
    <w:p w14:paraId="77D4226E" w14:textId="77777777" w:rsidR="00E01B5E" w:rsidRDefault="00E01B5E" w:rsidP="004B30EB">
      <w:pPr>
        <w:rPr>
          <w:b/>
          <w:bCs/>
          <w:sz w:val="20"/>
          <w:szCs w:val="20"/>
        </w:rPr>
      </w:pPr>
    </w:p>
    <w:p w14:paraId="72240FD8" w14:textId="77777777" w:rsidR="00D44394" w:rsidRDefault="00D44394" w:rsidP="004B30EB">
      <w:pPr>
        <w:rPr>
          <w:b/>
          <w:bCs/>
          <w:sz w:val="20"/>
          <w:szCs w:val="20"/>
        </w:rPr>
      </w:pPr>
    </w:p>
    <w:p w14:paraId="59771F0F" w14:textId="77777777" w:rsidR="00D44394" w:rsidRPr="00D44394" w:rsidRDefault="00D44394" w:rsidP="00D44394">
      <w:pPr>
        <w:rPr>
          <w:b/>
          <w:bCs/>
          <w:sz w:val="20"/>
          <w:szCs w:val="20"/>
        </w:rPr>
      </w:pPr>
      <w:r w:rsidRPr="00D44394">
        <w:rPr>
          <w:b/>
          <w:bCs/>
          <w:sz w:val="20"/>
          <w:szCs w:val="20"/>
        </w:rPr>
        <w:t xml:space="preserve">Unlike traditional gaming models that restrict users from monetizing in-game assets, GameFi enables players to trade, sell, and fully own their achievements in decentralized marketplaces. Additionally, its global accessibility removes geographical barriers while allowing anyone with an internet connection to participate and benefit from the ecosystem. </w:t>
      </w:r>
    </w:p>
    <w:p w14:paraId="49EF7577" w14:textId="77777777" w:rsidR="00D44394" w:rsidRPr="00D44394" w:rsidRDefault="00D44394" w:rsidP="00D44394">
      <w:pPr>
        <w:rPr>
          <w:b/>
          <w:bCs/>
          <w:sz w:val="20"/>
          <w:szCs w:val="20"/>
        </w:rPr>
      </w:pPr>
      <w:r w:rsidRPr="00D44394">
        <w:rPr>
          <w:b/>
          <w:bCs/>
          <w:sz w:val="20"/>
          <w:szCs w:val="20"/>
        </w:rPr>
        <w:t xml:space="preserve">However, despite its potential, the GameFi industry faces key challenges, including trust deficits, inconsistent quality, and a lack of seamless integration between financial incentives and engaging gameplay. </w:t>
      </w:r>
    </w:p>
    <w:p w14:paraId="027A291B" w14:textId="77777777" w:rsidR="00D44394" w:rsidRPr="00D44394" w:rsidRDefault="00D44394" w:rsidP="00D44394">
      <w:pPr>
        <w:rPr>
          <w:b/>
          <w:bCs/>
          <w:sz w:val="20"/>
          <w:szCs w:val="20"/>
        </w:rPr>
      </w:pPr>
      <w:proofErr w:type="gramStart"/>
      <w:r w:rsidRPr="00D44394">
        <w:rPr>
          <w:b/>
          <w:bCs/>
          <w:sz w:val="20"/>
          <w:szCs w:val="20"/>
        </w:rPr>
        <w:t>VaultGames</w:t>
      </w:r>
      <w:proofErr w:type="gramEnd"/>
      <w:r w:rsidRPr="00D44394">
        <w:rPr>
          <w:b/>
          <w:bCs/>
          <w:sz w:val="20"/>
          <w:szCs w:val="20"/>
        </w:rPr>
        <w:t xml:space="preserve"> is designed to overcome these challenges by merging cutting-edge blockchain technology with engaging &amp; high-quality gaming experiences. Positioned as a leading GameFi and crypto casino platform, VaultGames ensures transparency, security, and user-friendly interfaces while providing a trustworthy and rewarding environment for players. </w:t>
      </w:r>
    </w:p>
    <w:p w14:paraId="2387A03E" w14:textId="77777777" w:rsidR="00D44394" w:rsidRPr="00D44394" w:rsidRDefault="00D44394" w:rsidP="00D44394">
      <w:pPr>
        <w:rPr>
          <w:b/>
          <w:bCs/>
          <w:sz w:val="20"/>
          <w:szCs w:val="20"/>
        </w:rPr>
      </w:pPr>
      <w:r w:rsidRPr="00D44394">
        <w:rPr>
          <w:b/>
          <w:bCs/>
          <w:sz w:val="20"/>
          <w:szCs w:val="20"/>
        </w:rPr>
        <w:t>With the gaming and blockchain industries evolving rapidly, VaultGames is pioneering the next era of decentralized entertainment and offering a groundbreaking solution for online gambling and blockchain-powered gaming. By combining innovation with a seamless user experience, VaultGames is the ultimate gateway to the GameFi revolution.</w:t>
      </w:r>
    </w:p>
    <w:p w14:paraId="43F43075" w14:textId="251B1D2E" w:rsidR="00D44394" w:rsidRDefault="00D44394" w:rsidP="00D44394">
      <w:pPr>
        <w:rPr>
          <w:b/>
          <w:bCs/>
          <w:sz w:val="20"/>
          <w:szCs w:val="20"/>
        </w:rPr>
      </w:pPr>
      <w:r w:rsidRPr="00D44394">
        <w:rPr>
          <w:b/>
          <w:bCs/>
          <w:sz w:val="20"/>
          <w:szCs w:val="20"/>
        </w:rPr>
        <w:t>This whitepaper delves into VaultGames' vision, the challenges in the gaming industry, the utility of the Vault token, the underlying technology, and how it creates a seamless, rewarding, &amp; decentralized gaming experience for players and investors.</w:t>
      </w:r>
    </w:p>
    <w:p w14:paraId="719F8906" w14:textId="77777777" w:rsidR="005D29A2" w:rsidRDefault="005D29A2" w:rsidP="00D44394">
      <w:pPr>
        <w:rPr>
          <w:b/>
          <w:bCs/>
          <w:sz w:val="20"/>
          <w:szCs w:val="20"/>
        </w:rPr>
      </w:pPr>
    </w:p>
    <w:p w14:paraId="3212FE9D" w14:textId="77777777" w:rsidR="005D29A2" w:rsidRDefault="005D29A2" w:rsidP="00D44394">
      <w:pPr>
        <w:rPr>
          <w:b/>
          <w:bCs/>
          <w:sz w:val="20"/>
          <w:szCs w:val="20"/>
        </w:rPr>
      </w:pPr>
    </w:p>
    <w:p w14:paraId="12CFAC9C" w14:textId="77777777" w:rsidR="005D29A2" w:rsidRPr="005D29A2" w:rsidRDefault="005D29A2" w:rsidP="005D29A2">
      <w:pPr>
        <w:rPr>
          <w:b/>
          <w:bCs/>
          <w:sz w:val="32"/>
          <w:szCs w:val="32"/>
        </w:rPr>
      </w:pPr>
      <w:r w:rsidRPr="005D29A2">
        <w:rPr>
          <w:b/>
          <w:bCs/>
          <w:sz w:val="32"/>
          <w:szCs w:val="32"/>
        </w:rPr>
        <w:lastRenderedPageBreak/>
        <w:t>Primary Challenges</w:t>
      </w:r>
    </w:p>
    <w:p w14:paraId="441DA86D" w14:textId="77777777" w:rsidR="005D29A2" w:rsidRPr="005D29A2" w:rsidRDefault="005D29A2" w:rsidP="005D29A2">
      <w:pPr>
        <w:rPr>
          <w:b/>
          <w:bCs/>
          <w:sz w:val="20"/>
          <w:szCs w:val="20"/>
        </w:rPr>
      </w:pPr>
      <w:r w:rsidRPr="005D29A2">
        <w:rPr>
          <w:b/>
          <w:bCs/>
          <w:sz w:val="20"/>
          <w:szCs w:val="20"/>
        </w:rPr>
        <w:t xml:space="preserve">There is no denying that the gaming industry has evolved significantly from classic arcade systems to immersive online experiences and blockchain-powered innovations. However, both traditional gaming and crypto casino platforms face several challenges that impact users, developers, and investors. Here are some crucial ones: </w:t>
      </w:r>
    </w:p>
    <w:p w14:paraId="40D32993" w14:textId="77777777" w:rsidR="005D29A2" w:rsidRPr="005D29A2" w:rsidRDefault="005D29A2" w:rsidP="005D29A2">
      <w:pPr>
        <w:rPr>
          <w:b/>
          <w:bCs/>
          <w:sz w:val="20"/>
          <w:szCs w:val="20"/>
        </w:rPr>
      </w:pPr>
    </w:p>
    <w:p w14:paraId="7FEECD48" w14:textId="77777777" w:rsidR="005D29A2" w:rsidRPr="005D29A2" w:rsidRDefault="005D29A2" w:rsidP="005D29A2">
      <w:pPr>
        <w:rPr>
          <w:b/>
          <w:bCs/>
          <w:sz w:val="32"/>
          <w:szCs w:val="32"/>
        </w:rPr>
      </w:pPr>
      <w:r w:rsidRPr="005D29A2">
        <w:rPr>
          <w:b/>
          <w:bCs/>
          <w:sz w:val="32"/>
          <w:szCs w:val="32"/>
        </w:rPr>
        <w:t>High Transaction Fees &amp; Payment Barriers</w:t>
      </w:r>
    </w:p>
    <w:p w14:paraId="07463E0B" w14:textId="77777777" w:rsidR="005D29A2" w:rsidRPr="005D29A2" w:rsidRDefault="005D29A2" w:rsidP="005D29A2">
      <w:pPr>
        <w:rPr>
          <w:b/>
          <w:bCs/>
          <w:sz w:val="20"/>
          <w:szCs w:val="20"/>
        </w:rPr>
      </w:pPr>
      <w:r w:rsidRPr="005D29A2">
        <w:rPr>
          <w:b/>
          <w:bCs/>
          <w:sz w:val="20"/>
          <w:szCs w:val="20"/>
        </w:rPr>
        <w:t>Traditional gaming solutions charge high fees on in-game purchases, withdrawals, and asset sales. Many platforms rely on credit cards, bank transfers, or third-party payment providers, all of which come with high transaction fees. Withdrawals can take days or even weeks depending on the player's location and payment method.</w:t>
      </w:r>
    </w:p>
    <w:p w14:paraId="2CC6DB47" w14:textId="77777777" w:rsidR="005D29A2" w:rsidRPr="005D29A2" w:rsidRDefault="005D29A2" w:rsidP="005D29A2">
      <w:pPr>
        <w:rPr>
          <w:b/>
          <w:bCs/>
          <w:sz w:val="20"/>
          <w:szCs w:val="20"/>
        </w:rPr>
      </w:pPr>
    </w:p>
    <w:p w14:paraId="63D6FDDF" w14:textId="77777777" w:rsidR="005D29A2" w:rsidRPr="005D29A2" w:rsidRDefault="005D29A2" w:rsidP="005D29A2">
      <w:pPr>
        <w:rPr>
          <w:b/>
          <w:bCs/>
          <w:sz w:val="32"/>
          <w:szCs w:val="32"/>
        </w:rPr>
      </w:pPr>
      <w:r w:rsidRPr="005D29A2">
        <w:rPr>
          <w:b/>
          <w:bCs/>
          <w:sz w:val="32"/>
          <w:szCs w:val="32"/>
        </w:rPr>
        <w:t>Lack of Trust &amp; Transparency</w:t>
      </w:r>
    </w:p>
    <w:p w14:paraId="49D62E00" w14:textId="77777777" w:rsidR="005D29A2" w:rsidRPr="005D29A2" w:rsidRDefault="005D29A2" w:rsidP="005D29A2">
      <w:pPr>
        <w:rPr>
          <w:b/>
          <w:bCs/>
          <w:sz w:val="20"/>
          <w:szCs w:val="20"/>
        </w:rPr>
      </w:pPr>
      <w:r w:rsidRPr="005D29A2">
        <w:rPr>
          <w:b/>
          <w:bCs/>
          <w:sz w:val="20"/>
          <w:szCs w:val="20"/>
        </w:rPr>
        <w:t>Traditional online casinos operate in a centralized environment where players have no way of verifying whether the games are truly fair. Many platforms manipulate the odds in their favor, and payout processes lack transparency. Crypto casinos often lack fair verification mechanisms, which makes them prone to fraud.</w:t>
      </w:r>
    </w:p>
    <w:p w14:paraId="38AF959C" w14:textId="77777777" w:rsidR="005D29A2" w:rsidRPr="005D29A2" w:rsidRDefault="005D29A2" w:rsidP="005D29A2">
      <w:pPr>
        <w:rPr>
          <w:b/>
          <w:bCs/>
          <w:sz w:val="20"/>
          <w:szCs w:val="20"/>
        </w:rPr>
      </w:pPr>
    </w:p>
    <w:p w14:paraId="430B52D2" w14:textId="77777777" w:rsidR="005D29A2" w:rsidRPr="005D29A2" w:rsidRDefault="005D29A2" w:rsidP="005D29A2">
      <w:pPr>
        <w:rPr>
          <w:b/>
          <w:bCs/>
          <w:sz w:val="32"/>
          <w:szCs w:val="32"/>
        </w:rPr>
      </w:pPr>
      <w:r w:rsidRPr="005D29A2">
        <w:rPr>
          <w:b/>
          <w:bCs/>
          <w:sz w:val="32"/>
          <w:szCs w:val="32"/>
        </w:rPr>
        <w:t>Limited Access to Global Markets</w:t>
      </w:r>
    </w:p>
    <w:p w14:paraId="24751144" w14:textId="77777777" w:rsidR="005D29A2" w:rsidRPr="005D29A2" w:rsidRDefault="005D29A2" w:rsidP="005D29A2">
      <w:pPr>
        <w:rPr>
          <w:b/>
          <w:bCs/>
          <w:sz w:val="20"/>
          <w:szCs w:val="20"/>
        </w:rPr>
      </w:pPr>
      <w:r w:rsidRPr="005D29A2">
        <w:rPr>
          <w:b/>
          <w:bCs/>
          <w:sz w:val="20"/>
          <w:szCs w:val="20"/>
        </w:rPr>
        <w:t>Many online gambling platforms are restricted by regional laws and banking regulations, which prevent users from participating based on their location. Some countries impose strict financial regulations which make it difficult for players to deposit or withdraw funds.</w:t>
      </w:r>
    </w:p>
    <w:p w14:paraId="3A24226A" w14:textId="77777777" w:rsidR="005D29A2" w:rsidRPr="005D29A2" w:rsidRDefault="005D29A2" w:rsidP="005D29A2">
      <w:pPr>
        <w:rPr>
          <w:b/>
          <w:bCs/>
          <w:sz w:val="20"/>
          <w:szCs w:val="20"/>
        </w:rPr>
      </w:pPr>
    </w:p>
    <w:p w14:paraId="174905A4" w14:textId="77777777" w:rsidR="005D29A2" w:rsidRPr="005D29A2" w:rsidRDefault="005D29A2" w:rsidP="005D29A2">
      <w:pPr>
        <w:rPr>
          <w:b/>
          <w:bCs/>
          <w:sz w:val="32"/>
          <w:szCs w:val="32"/>
        </w:rPr>
      </w:pPr>
      <w:r w:rsidRPr="005D29A2">
        <w:rPr>
          <w:b/>
          <w:bCs/>
          <w:sz w:val="32"/>
          <w:szCs w:val="32"/>
        </w:rPr>
        <w:t>Security &amp; Fraud Risks</w:t>
      </w:r>
    </w:p>
    <w:p w14:paraId="676A22D7" w14:textId="77777777" w:rsidR="005D29A2" w:rsidRPr="005D29A2" w:rsidRDefault="005D29A2" w:rsidP="005D29A2">
      <w:pPr>
        <w:rPr>
          <w:b/>
          <w:bCs/>
          <w:sz w:val="20"/>
          <w:szCs w:val="20"/>
        </w:rPr>
      </w:pPr>
      <w:r w:rsidRPr="005D29A2">
        <w:rPr>
          <w:b/>
          <w:bCs/>
          <w:sz w:val="20"/>
          <w:szCs w:val="20"/>
        </w:rPr>
        <w:t xml:space="preserve">Centralized gambling platforms are prime targets for cyberattacks, where hackers can steal funds or manipulate results. Users often </w:t>
      </w:r>
      <w:proofErr w:type="gramStart"/>
      <w:r w:rsidRPr="005D29A2">
        <w:rPr>
          <w:b/>
          <w:bCs/>
          <w:sz w:val="20"/>
          <w:szCs w:val="20"/>
        </w:rPr>
        <w:t>have to</w:t>
      </w:r>
      <w:proofErr w:type="gramEnd"/>
      <w:r w:rsidRPr="005D29A2">
        <w:rPr>
          <w:b/>
          <w:bCs/>
          <w:sz w:val="20"/>
          <w:szCs w:val="20"/>
        </w:rPr>
        <w:t xml:space="preserve"> trust a single entity to hold and protect their funds, which makes them vulnerable to fraud or bankruptcy risks.</w:t>
      </w:r>
    </w:p>
    <w:p w14:paraId="6DC79022" w14:textId="77777777" w:rsidR="005D29A2" w:rsidRPr="005D29A2" w:rsidRDefault="005D29A2" w:rsidP="005D29A2">
      <w:pPr>
        <w:rPr>
          <w:b/>
          <w:bCs/>
          <w:sz w:val="20"/>
          <w:szCs w:val="20"/>
        </w:rPr>
      </w:pPr>
    </w:p>
    <w:p w14:paraId="1BF15620" w14:textId="77777777" w:rsidR="005D29A2" w:rsidRPr="005D29A2" w:rsidRDefault="005D29A2" w:rsidP="005D29A2">
      <w:pPr>
        <w:rPr>
          <w:b/>
          <w:bCs/>
          <w:sz w:val="32"/>
          <w:szCs w:val="32"/>
        </w:rPr>
      </w:pPr>
      <w:r w:rsidRPr="005D29A2">
        <w:rPr>
          <w:b/>
          <w:bCs/>
          <w:sz w:val="32"/>
          <w:szCs w:val="32"/>
        </w:rPr>
        <w:t>P2W(Pay-to-Win) Models &amp; Unfair Monetization</w:t>
      </w:r>
    </w:p>
    <w:p w14:paraId="32183EF5" w14:textId="1481C126" w:rsidR="005D29A2" w:rsidRDefault="005D29A2" w:rsidP="005D29A2">
      <w:pPr>
        <w:rPr>
          <w:b/>
          <w:bCs/>
          <w:sz w:val="20"/>
          <w:szCs w:val="20"/>
        </w:rPr>
      </w:pPr>
      <w:r w:rsidRPr="005D29A2">
        <w:rPr>
          <w:b/>
          <w:bCs/>
          <w:sz w:val="20"/>
          <w:szCs w:val="20"/>
        </w:rPr>
        <w:t>Many online casinos and GameFi platforms follow "pay-to-win" models, where players who spend more money have an unfair advantage. Additionally, traditional casinos often have low RTPs (Return to Players) which means the house takes a significant portion of player funds.</w:t>
      </w:r>
    </w:p>
    <w:p w14:paraId="44F2F034" w14:textId="77777777" w:rsidR="006A794D" w:rsidRPr="006A794D" w:rsidRDefault="006A794D" w:rsidP="006A794D">
      <w:pPr>
        <w:rPr>
          <w:b/>
          <w:bCs/>
          <w:sz w:val="32"/>
          <w:szCs w:val="32"/>
        </w:rPr>
      </w:pPr>
      <w:r w:rsidRPr="006A794D">
        <w:rPr>
          <w:b/>
          <w:bCs/>
          <w:sz w:val="32"/>
          <w:szCs w:val="32"/>
        </w:rPr>
        <w:lastRenderedPageBreak/>
        <w:t>Who are VaultGames?</w:t>
      </w:r>
    </w:p>
    <w:p w14:paraId="100E7A30" w14:textId="3F0B2009" w:rsidR="006A794D" w:rsidRPr="006A794D" w:rsidRDefault="006A794D" w:rsidP="006A794D">
      <w:pPr>
        <w:rPr>
          <w:b/>
          <w:bCs/>
          <w:sz w:val="20"/>
          <w:szCs w:val="20"/>
        </w:rPr>
      </w:pPr>
      <w:r w:rsidRPr="006A794D">
        <w:rPr>
          <w:b/>
          <w:bCs/>
          <w:sz w:val="20"/>
          <w:szCs w:val="20"/>
        </w:rPr>
        <w:t>VaultGames is a blockchain-powered gaming platform that merges traditional online gambling with the latest advancements in the GameFi and DeFi sectors. Designed to overcome the limitations of traditional gaming and gambling platforms, VaultGames introduces fair play, reduced transaction costs, global accessibility, and true asset ownership.</w:t>
      </w:r>
    </w:p>
    <w:p w14:paraId="333AF1EF" w14:textId="776028D3" w:rsidR="006A794D" w:rsidRPr="006A794D" w:rsidRDefault="006A794D" w:rsidP="006A794D">
      <w:pPr>
        <w:rPr>
          <w:b/>
          <w:bCs/>
          <w:sz w:val="20"/>
          <w:szCs w:val="20"/>
        </w:rPr>
      </w:pPr>
      <w:r w:rsidRPr="006A794D">
        <w:rPr>
          <w:b/>
          <w:bCs/>
          <w:sz w:val="20"/>
          <w:szCs w:val="20"/>
        </w:rPr>
        <w:t xml:space="preserve">With a native $Vault token, players and investors can engage in a thriving ecosystem where earnings are secure, provably fair gaming is ensured, and rewards extend beyond mere entertainment. </w:t>
      </w:r>
      <w:proofErr w:type="gramStart"/>
      <w:r w:rsidRPr="006A794D">
        <w:rPr>
          <w:b/>
          <w:bCs/>
          <w:sz w:val="20"/>
          <w:szCs w:val="20"/>
        </w:rPr>
        <w:t>VaultGames</w:t>
      </w:r>
      <w:proofErr w:type="gramEnd"/>
      <w:r w:rsidRPr="006A794D">
        <w:rPr>
          <w:b/>
          <w:bCs/>
          <w:sz w:val="20"/>
          <w:szCs w:val="20"/>
        </w:rPr>
        <w:t xml:space="preserve"> is built to meet the current &amp; future demands of the gaming industry and ensure long-term value &amp; innovation. It offers:</w:t>
      </w:r>
    </w:p>
    <w:p w14:paraId="75AA1A18" w14:textId="77777777" w:rsidR="006A794D" w:rsidRPr="006A794D" w:rsidRDefault="006A794D" w:rsidP="006A794D">
      <w:pPr>
        <w:rPr>
          <w:b/>
          <w:bCs/>
          <w:sz w:val="20"/>
          <w:szCs w:val="20"/>
        </w:rPr>
      </w:pPr>
      <w:r w:rsidRPr="006A794D">
        <w:rPr>
          <w:b/>
          <w:bCs/>
          <w:sz w:val="20"/>
          <w:szCs w:val="20"/>
        </w:rPr>
        <w:t>●</w:t>
      </w:r>
      <w:r w:rsidRPr="006A794D">
        <w:rPr>
          <w:b/>
          <w:bCs/>
          <w:sz w:val="20"/>
          <w:szCs w:val="20"/>
        </w:rPr>
        <w:tab/>
        <w:t>A decentralized, transparent, and secure gaming experience</w:t>
      </w:r>
    </w:p>
    <w:p w14:paraId="19B80035" w14:textId="77777777" w:rsidR="006A794D" w:rsidRPr="006A794D" w:rsidRDefault="006A794D" w:rsidP="006A794D">
      <w:pPr>
        <w:rPr>
          <w:b/>
          <w:bCs/>
          <w:sz w:val="20"/>
          <w:szCs w:val="20"/>
        </w:rPr>
      </w:pPr>
      <w:r w:rsidRPr="006A794D">
        <w:rPr>
          <w:b/>
          <w:bCs/>
          <w:sz w:val="20"/>
          <w:szCs w:val="20"/>
        </w:rPr>
        <w:t>●</w:t>
      </w:r>
      <w:r w:rsidRPr="006A794D">
        <w:rPr>
          <w:b/>
          <w:bCs/>
          <w:sz w:val="20"/>
          <w:szCs w:val="20"/>
        </w:rPr>
        <w:tab/>
        <w:t>Provably fair games built on smart contracts</w:t>
      </w:r>
    </w:p>
    <w:p w14:paraId="42ECC3E6" w14:textId="77777777" w:rsidR="006A794D" w:rsidRPr="006A794D" w:rsidRDefault="006A794D" w:rsidP="006A794D">
      <w:pPr>
        <w:rPr>
          <w:b/>
          <w:bCs/>
          <w:sz w:val="20"/>
          <w:szCs w:val="20"/>
        </w:rPr>
      </w:pPr>
      <w:r w:rsidRPr="006A794D">
        <w:rPr>
          <w:b/>
          <w:bCs/>
          <w:sz w:val="20"/>
          <w:szCs w:val="20"/>
        </w:rPr>
        <w:t>●</w:t>
      </w:r>
      <w:r w:rsidRPr="006A794D">
        <w:rPr>
          <w:b/>
          <w:bCs/>
          <w:sz w:val="20"/>
          <w:szCs w:val="20"/>
        </w:rPr>
        <w:tab/>
        <w:t>Exclusive in-house games designed to attract a large user base</w:t>
      </w:r>
    </w:p>
    <w:p w14:paraId="48784C97" w14:textId="102435CF" w:rsidR="00A5411A" w:rsidRDefault="006A794D" w:rsidP="006A794D">
      <w:pPr>
        <w:rPr>
          <w:b/>
          <w:bCs/>
          <w:sz w:val="20"/>
          <w:szCs w:val="20"/>
        </w:rPr>
      </w:pPr>
      <w:r w:rsidRPr="006A794D">
        <w:rPr>
          <w:b/>
          <w:bCs/>
          <w:sz w:val="20"/>
          <w:szCs w:val="20"/>
        </w:rPr>
        <w:t>●</w:t>
      </w:r>
      <w:r w:rsidRPr="006A794D">
        <w:rPr>
          <w:b/>
          <w:bCs/>
          <w:sz w:val="20"/>
          <w:szCs w:val="20"/>
        </w:rPr>
        <w:tab/>
        <w:t>A community-driven ecosystem where players, developers, and investors interact seamlessly</w:t>
      </w:r>
    </w:p>
    <w:p w14:paraId="22A319C6" w14:textId="77777777" w:rsidR="006A794D" w:rsidRDefault="006A794D" w:rsidP="006A794D">
      <w:pPr>
        <w:rPr>
          <w:b/>
          <w:bCs/>
          <w:sz w:val="20"/>
          <w:szCs w:val="20"/>
        </w:rPr>
      </w:pPr>
    </w:p>
    <w:p w14:paraId="172B0016" w14:textId="77777777" w:rsidR="006A794D" w:rsidRPr="006A794D" w:rsidRDefault="006A794D" w:rsidP="006A794D">
      <w:pPr>
        <w:rPr>
          <w:b/>
          <w:bCs/>
          <w:sz w:val="32"/>
          <w:szCs w:val="32"/>
        </w:rPr>
      </w:pPr>
      <w:r w:rsidRPr="006A794D">
        <w:rPr>
          <w:b/>
          <w:bCs/>
          <w:sz w:val="32"/>
          <w:szCs w:val="32"/>
        </w:rPr>
        <w:t>Addressing Pay-to-Win Mechanics &amp; Unfair Monetization</w:t>
      </w:r>
    </w:p>
    <w:p w14:paraId="40B662D1" w14:textId="5AFF1FE5" w:rsidR="006A794D" w:rsidRPr="006A794D" w:rsidRDefault="006A794D" w:rsidP="006A794D">
      <w:pPr>
        <w:rPr>
          <w:b/>
          <w:bCs/>
          <w:sz w:val="20"/>
          <w:szCs w:val="20"/>
        </w:rPr>
      </w:pPr>
      <w:r w:rsidRPr="006A794D">
        <w:rPr>
          <w:b/>
          <w:bCs/>
          <w:sz w:val="20"/>
          <w:szCs w:val="20"/>
        </w:rPr>
        <w:t>VaultGames introduces game mechanics that reward skill and strategy, rather than just spending money. Players earn rewards based on performance, engagement, and participation, rather than simply purchasing in-game advantages.</w:t>
      </w:r>
    </w:p>
    <w:p w14:paraId="1B168E09" w14:textId="08777DC5" w:rsidR="006A794D" w:rsidRPr="006A794D" w:rsidRDefault="006A794D" w:rsidP="006A794D">
      <w:pPr>
        <w:rPr>
          <w:b/>
          <w:bCs/>
          <w:sz w:val="20"/>
          <w:szCs w:val="20"/>
        </w:rPr>
      </w:pPr>
      <w:r w:rsidRPr="006A794D">
        <w:rPr>
          <w:b/>
          <w:bCs/>
          <w:sz w:val="20"/>
          <w:szCs w:val="20"/>
        </w:rPr>
        <w:t xml:space="preserve">VaultGames offers higher RTP percentages than traditional casinos, meaning players receive more of their bets back over time. Transparent blockchain records ensure that no hidden manipulation of payout rates occurs </w:t>
      </w:r>
      <w:proofErr w:type="gramStart"/>
      <w:r w:rsidRPr="006A794D">
        <w:rPr>
          <w:b/>
          <w:bCs/>
          <w:sz w:val="20"/>
          <w:szCs w:val="20"/>
        </w:rPr>
        <w:t>in</w:t>
      </w:r>
      <w:proofErr w:type="gramEnd"/>
      <w:r w:rsidRPr="006A794D">
        <w:rPr>
          <w:b/>
          <w:bCs/>
          <w:sz w:val="20"/>
          <w:szCs w:val="20"/>
        </w:rPr>
        <w:t xml:space="preserve"> the platform.</w:t>
      </w:r>
    </w:p>
    <w:p w14:paraId="4B53A60B" w14:textId="77777777" w:rsidR="006A794D" w:rsidRPr="006A794D" w:rsidRDefault="006A794D" w:rsidP="006A794D">
      <w:pPr>
        <w:rPr>
          <w:b/>
          <w:bCs/>
          <w:i/>
          <w:iCs/>
          <w:sz w:val="20"/>
          <w:szCs w:val="20"/>
        </w:rPr>
      </w:pPr>
      <w:r w:rsidRPr="006A794D">
        <w:rPr>
          <w:b/>
          <w:bCs/>
          <w:i/>
          <w:iCs/>
          <w:sz w:val="20"/>
          <w:szCs w:val="20"/>
        </w:rPr>
        <w:t>Impact: Players of all financial levels can compete fairly, and winnings are more evenly distributed.</w:t>
      </w:r>
    </w:p>
    <w:p w14:paraId="6315C55E" w14:textId="77777777" w:rsidR="006A794D" w:rsidRPr="006A794D" w:rsidRDefault="006A794D" w:rsidP="006A794D">
      <w:pPr>
        <w:rPr>
          <w:b/>
          <w:bCs/>
          <w:sz w:val="20"/>
          <w:szCs w:val="20"/>
        </w:rPr>
      </w:pPr>
    </w:p>
    <w:p w14:paraId="55418B07" w14:textId="77777777" w:rsidR="006A794D" w:rsidRPr="006A794D" w:rsidRDefault="006A794D" w:rsidP="006A794D">
      <w:pPr>
        <w:rPr>
          <w:b/>
          <w:bCs/>
          <w:sz w:val="32"/>
          <w:szCs w:val="32"/>
        </w:rPr>
      </w:pPr>
      <w:r w:rsidRPr="006A794D">
        <w:rPr>
          <w:b/>
          <w:bCs/>
          <w:sz w:val="32"/>
          <w:szCs w:val="32"/>
        </w:rPr>
        <w:t>Creating a Sustainable &amp; Community-Driven Ecosystem</w:t>
      </w:r>
    </w:p>
    <w:p w14:paraId="091C09DF" w14:textId="23DDD30E" w:rsidR="006A794D" w:rsidRPr="006A794D" w:rsidRDefault="006A794D" w:rsidP="006A794D">
      <w:pPr>
        <w:rPr>
          <w:b/>
          <w:bCs/>
          <w:sz w:val="20"/>
          <w:szCs w:val="20"/>
        </w:rPr>
      </w:pPr>
      <w:r w:rsidRPr="006A794D">
        <w:rPr>
          <w:b/>
          <w:bCs/>
          <w:sz w:val="20"/>
          <w:szCs w:val="20"/>
        </w:rPr>
        <w:t>VaultGames introduces a native token that allows players to earn rewards for gameplay and staking, participate in governance decisions, and access exclusive features &amp; events. Players holding $Vault tokens can vote on certain platform upgrades, some new game features, and some economic policies. A player-first approach ensures long-term engagement and sustainability.</w:t>
      </w:r>
    </w:p>
    <w:p w14:paraId="0AC495EA" w14:textId="13B363B7" w:rsidR="006A794D" w:rsidRDefault="006A794D" w:rsidP="006A794D">
      <w:pPr>
        <w:rPr>
          <w:b/>
          <w:bCs/>
          <w:i/>
          <w:iCs/>
          <w:sz w:val="20"/>
          <w:szCs w:val="20"/>
        </w:rPr>
      </w:pPr>
      <w:r w:rsidRPr="006A794D">
        <w:rPr>
          <w:b/>
          <w:bCs/>
          <w:i/>
          <w:iCs/>
          <w:sz w:val="20"/>
          <w:szCs w:val="20"/>
        </w:rPr>
        <w:t>Impact: Players and investors are not just participants, but stakeholders in VaultGames' success.</w:t>
      </w:r>
    </w:p>
    <w:p w14:paraId="7CEA2AE9" w14:textId="77777777" w:rsidR="006A794D" w:rsidRDefault="006A794D" w:rsidP="006A794D">
      <w:pPr>
        <w:rPr>
          <w:b/>
          <w:bCs/>
          <w:sz w:val="20"/>
          <w:szCs w:val="20"/>
        </w:rPr>
      </w:pPr>
    </w:p>
    <w:p w14:paraId="399E95CE" w14:textId="77777777" w:rsidR="00353E80" w:rsidRDefault="00353E80" w:rsidP="006A794D">
      <w:pPr>
        <w:rPr>
          <w:b/>
          <w:bCs/>
          <w:sz w:val="20"/>
          <w:szCs w:val="20"/>
        </w:rPr>
      </w:pPr>
    </w:p>
    <w:p w14:paraId="74F09E1B" w14:textId="77777777" w:rsidR="00353E80" w:rsidRDefault="00353E80" w:rsidP="006A794D">
      <w:pPr>
        <w:rPr>
          <w:b/>
          <w:bCs/>
          <w:sz w:val="20"/>
          <w:szCs w:val="20"/>
        </w:rPr>
      </w:pPr>
    </w:p>
    <w:p w14:paraId="0C40051E" w14:textId="77777777" w:rsidR="006A794D" w:rsidRPr="006A794D" w:rsidRDefault="006A794D" w:rsidP="006A794D">
      <w:pPr>
        <w:rPr>
          <w:b/>
          <w:bCs/>
          <w:sz w:val="32"/>
          <w:szCs w:val="32"/>
        </w:rPr>
      </w:pPr>
      <w:r w:rsidRPr="006A794D">
        <w:rPr>
          <w:b/>
          <w:bCs/>
          <w:sz w:val="32"/>
          <w:szCs w:val="32"/>
        </w:rPr>
        <w:lastRenderedPageBreak/>
        <w:t>Enhancing Security &amp; Preventing Fraud</w:t>
      </w:r>
    </w:p>
    <w:p w14:paraId="0F10FBF6" w14:textId="77777777" w:rsidR="006A794D" w:rsidRPr="006A794D" w:rsidRDefault="006A794D" w:rsidP="006A794D">
      <w:pPr>
        <w:rPr>
          <w:b/>
          <w:bCs/>
          <w:sz w:val="20"/>
          <w:szCs w:val="20"/>
        </w:rPr>
      </w:pPr>
      <w:r w:rsidRPr="006A794D">
        <w:rPr>
          <w:b/>
          <w:bCs/>
          <w:sz w:val="20"/>
          <w:szCs w:val="20"/>
        </w:rPr>
        <w:t xml:space="preserve">At VaultGames, security is a fundamental priority. The platform is built to ensure that users can play, earn, and interact within a safe and transparent environment. Here are </w:t>
      </w:r>
      <w:proofErr w:type="gramStart"/>
      <w:r w:rsidRPr="006A794D">
        <w:rPr>
          <w:b/>
          <w:bCs/>
          <w:sz w:val="20"/>
          <w:szCs w:val="20"/>
        </w:rPr>
        <w:t>some core</w:t>
      </w:r>
      <w:proofErr w:type="gramEnd"/>
      <w:r w:rsidRPr="006A794D">
        <w:rPr>
          <w:b/>
          <w:bCs/>
          <w:sz w:val="20"/>
          <w:szCs w:val="20"/>
        </w:rPr>
        <w:t xml:space="preserve"> security features: </w:t>
      </w:r>
    </w:p>
    <w:p w14:paraId="199EB85A" w14:textId="77777777" w:rsidR="006A794D" w:rsidRPr="006A794D" w:rsidRDefault="006A794D" w:rsidP="006A794D">
      <w:pPr>
        <w:rPr>
          <w:b/>
          <w:bCs/>
          <w:sz w:val="32"/>
          <w:szCs w:val="32"/>
        </w:rPr>
      </w:pPr>
    </w:p>
    <w:p w14:paraId="79132012" w14:textId="77777777" w:rsidR="006A794D" w:rsidRPr="006A794D" w:rsidRDefault="006A794D" w:rsidP="006A794D">
      <w:pPr>
        <w:rPr>
          <w:b/>
          <w:bCs/>
          <w:sz w:val="32"/>
          <w:szCs w:val="32"/>
        </w:rPr>
      </w:pPr>
      <w:r w:rsidRPr="006A794D">
        <w:rPr>
          <w:b/>
          <w:bCs/>
          <w:sz w:val="32"/>
          <w:szCs w:val="32"/>
        </w:rPr>
        <w:t>KYC (Know Your Customer) Compliance</w:t>
      </w:r>
    </w:p>
    <w:p w14:paraId="6DC24866" w14:textId="77777777" w:rsidR="006A794D" w:rsidRPr="006A794D" w:rsidRDefault="006A794D" w:rsidP="006A794D">
      <w:pPr>
        <w:rPr>
          <w:b/>
          <w:bCs/>
          <w:sz w:val="20"/>
          <w:szCs w:val="20"/>
        </w:rPr>
      </w:pPr>
      <w:r w:rsidRPr="006A794D">
        <w:rPr>
          <w:b/>
          <w:bCs/>
          <w:sz w:val="20"/>
          <w:szCs w:val="20"/>
        </w:rPr>
        <w:t xml:space="preserve">To maintain a secure environment and comply with regulatory standards, VaultGames enforces KYC protocols. By verifying user identities, the platform reduces the risks of fraudulent activities such as money laundering and unauthorized access. </w:t>
      </w:r>
    </w:p>
    <w:p w14:paraId="5160669E" w14:textId="77777777" w:rsidR="006A794D" w:rsidRPr="006A794D" w:rsidRDefault="006A794D" w:rsidP="006A794D">
      <w:pPr>
        <w:rPr>
          <w:b/>
          <w:bCs/>
          <w:sz w:val="20"/>
          <w:szCs w:val="20"/>
        </w:rPr>
      </w:pPr>
    </w:p>
    <w:p w14:paraId="7A4D9516" w14:textId="77777777" w:rsidR="006A794D" w:rsidRPr="006A794D" w:rsidRDefault="006A794D" w:rsidP="006A794D">
      <w:pPr>
        <w:rPr>
          <w:b/>
          <w:bCs/>
          <w:sz w:val="32"/>
          <w:szCs w:val="32"/>
        </w:rPr>
      </w:pPr>
      <w:r w:rsidRPr="006A794D">
        <w:rPr>
          <w:b/>
          <w:bCs/>
          <w:sz w:val="32"/>
          <w:szCs w:val="32"/>
        </w:rPr>
        <w:t>Smart Contract Audits</w:t>
      </w:r>
    </w:p>
    <w:p w14:paraId="0D5D5718" w14:textId="77777777" w:rsidR="006A794D" w:rsidRPr="006A794D" w:rsidRDefault="006A794D" w:rsidP="006A794D">
      <w:pPr>
        <w:rPr>
          <w:b/>
          <w:bCs/>
          <w:sz w:val="20"/>
          <w:szCs w:val="20"/>
        </w:rPr>
      </w:pPr>
      <w:r w:rsidRPr="006A794D">
        <w:rPr>
          <w:b/>
          <w:bCs/>
          <w:sz w:val="20"/>
          <w:szCs w:val="20"/>
        </w:rPr>
        <w:t>All smart contracts within VaultGames undergo rigorous audits by trusted third-party security firms. These audits identify and eliminate potential vulnerabilities to ensure the reliability of transactions, reward distributions, and other automated operations.</w:t>
      </w:r>
    </w:p>
    <w:p w14:paraId="50E2EEFC" w14:textId="77777777" w:rsidR="006A794D" w:rsidRPr="006A794D" w:rsidRDefault="006A794D" w:rsidP="006A794D">
      <w:pPr>
        <w:rPr>
          <w:b/>
          <w:bCs/>
          <w:sz w:val="20"/>
          <w:szCs w:val="20"/>
        </w:rPr>
      </w:pPr>
    </w:p>
    <w:p w14:paraId="552FAAE5" w14:textId="77777777" w:rsidR="006A794D" w:rsidRPr="006A794D" w:rsidRDefault="006A794D" w:rsidP="006A794D">
      <w:pPr>
        <w:rPr>
          <w:b/>
          <w:bCs/>
          <w:sz w:val="32"/>
          <w:szCs w:val="32"/>
        </w:rPr>
      </w:pPr>
      <w:r w:rsidRPr="006A794D">
        <w:rPr>
          <w:b/>
          <w:bCs/>
          <w:sz w:val="32"/>
          <w:szCs w:val="32"/>
        </w:rPr>
        <w:t>Data Encryption</w:t>
      </w:r>
    </w:p>
    <w:p w14:paraId="20BBE4A4" w14:textId="77777777" w:rsidR="006A794D" w:rsidRPr="006A794D" w:rsidRDefault="006A794D" w:rsidP="006A794D">
      <w:pPr>
        <w:rPr>
          <w:b/>
          <w:bCs/>
          <w:sz w:val="20"/>
          <w:szCs w:val="20"/>
        </w:rPr>
      </w:pPr>
      <w:r w:rsidRPr="006A794D">
        <w:rPr>
          <w:b/>
          <w:bCs/>
          <w:sz w:val="20"/>
          <w:szCs w:val="20"/>
        </w:rPr>
        <w:t>VaultGames utilizes advanced encryption protocols to protect user data. Sensitive information, including personal and financial details, is secured against unauthorized access, which reduces the risk of breaches or leaks.</w:t>
      </w:r>
    </w:p>
    <w:p w14:paraId="633F2C10" w14:textId="77777777" w:rsidR="006A794D" w:rsidRPr="006A794D" w:rsidRDefault="006A794D" w:rsidP="006A794D">
      <w:pPr>
        <w:rPr>
          <w:b/>
          <w:bCs/>
          <w:sz w:val="20"/>
          <w:szCs w:val="20"/>
        </w:rPr>
      </w:pPr>
    </w:p>
    <w:p w14:paraId="098A3C68" w14:textId="77777777" w:rsidR="006A794D" w:rsidRPr="006A794D" w:rsidRDefault="006A794D" w:rsidP="006A794D">
      <w:pPr>
        <w:rPr>
          <w:b/>
          <w:bCs/>
          <w:sz w:val="32"/>
          <w:szCs w:val="32"/>
        </w:rPr>
      </w:pPr>
      <w:r w:rsidRPr="006A794D">
        <w:rPr>
          <w:b/>
          <w:bCs/>
          <w:sz w:val="32"/>
          <w:szCs w:val="32"/>
        </w:rPr>
        <w:t>Multi-Layer Authentication</w:t>
      </w:r>
    </w:p>
    <w:p w14:paraId="173C060D" w14:textId="77777777" w:rsidR="006A794D" w:rsidRPr="006A794D" w:rsidRDefault="006A794D" w:rsidP="006A794D">
      <w:pPr>
        <w:rPr>
          <w:b/>
          <w:bCs/>
          <w:sz w:val="20"/>
          <w:szCs w:val="20"/>
        </w:rPr>
      </w:pPr>
      <w:r w:rsidRPr="006A794D">
        <w:rPr>
          <w:b/>
          <w:bCs/>
          <w:sz w:val="20"/>
          <w:szCs w:val="20"/>
        </w:rPr>
        <w:t>To further enhance account security, VaultGames implements multi-layer authentication, including 2FA (Two-Factor Authentication). This additional security layer prevents unauthorized access to user accounts and digital wallets.</w:t>
      </w:r>
    </w:p>
    <w:p w14:paraId="74C0D0E6" w14:textId="77777777" w:rsidR="006A794D" w:rsidRPr="006A794D" w:rsidRDefault="006A794D" w:rsidP="006A794D">
      <w:pPr>
        <w:rPr>
          <w:b/>
          <w:bCs/>
          <w:sz w:val="20"/>
          <w:szCs w:val="20"/>
        </w:rPr>
      </w:pPr>
    </w:p>
    <w:p w14:paraId="241AFFE4" w14:textId="77777777" w:rsidR="006A794D" w:rsidRPr="006A794D" w:rsidRDefault="006A794D" w:rsidP="006A794D">
      <w:pPr>
        <w:rPr>
          <w:b/>
          <w:bCs/>
          <w:sz w:val="32"/>
          <w:szCs w:val="32"/>
        </w:rPr>
      </w:pPr>
      <w:r w:rsidRPr="006A794D">
        <w:rPr>
          <w:b/>
          <w:bCs/>
          <w:sz w:val="32"/>
          <w:szCs w:val="32"/>
        </w:rPr>
        <w:t>DDoS Protection</w:t>
      </w:r>
    </w:p>
    <w:p w14:paraId="3AD79CE1" w14:textId="77777777" w:rsidR="006A794D" w:rsidRPr="006A794D" w:rsidRDefault="006A794D" w:rsidP="006A794D">
      <w:pPr>
        <w:rPr>
          <w:b/>
          <w:bCs/>
          <w:sz w:val="20"/>
          <w:szCs w:val="20"/>
        </w:rPr>
      </w:pPr>
      <w:r w:rsidRPr="006A794D">
        <w:rPr>
          <w:b/>
          <w:bCs/>
          <w:sz w:val="20"/>
          <w:szCs w:val="20"/>
        </w:rPr>
        <w:t>To ensure uninterrupted gaming experiences, VaultGames employs sophisticated DDoS (Distributed Denial of Service) protection techniques. These measures prevent malicious attacks aimed at disrupting platform operations.</w:t>
      </w:r>
    </w:p>
    <w:p w14:paraId="7CAA2F6A" w14:textId="77777777" w:rsidR="006A794D" w:rsidRPr="006A794D" w:rsidRDefault="006A794D" w:rsidP="006A794D">
      <w:pPr>
        <w:rPr>
          <w:b/>
          <w:bCs/>
          <w:sz w:val="20"/>
          <w:szCs w:val="20"/>
        </w:rPr>
      </w:pPr>
    </w:p>
    <w:p w14:paraId="4C5FB3E1" w14:textId="77777777" w:rsidR="00353E80" w:rsidRDefault="00353E80" w:rsidP="006A794D">
      <w:pPr>
        <w:rPr>
          <w:b/>
          <w:bCs/>
          <w:sz w:val="32"/>
          <w:szCs w:val="32"/>
        </w:rPr>
      </w:pPr>
    </w:p>
    <w:p w14:paraId="27E9E0E2" w14:textId="4DEE5C82" w:rsidR="006A794D" w:rsidRPr="006A794D" w:rsidRDefault="006A794D" w:rsidP="006A794D">
      <w:pPr>
        <w:rPr>
          <w:b/>
          <w:bCs/>
          <w:sz w:val="32"/>
          <w:szCs w:val="32"/>
        </w:rPr>
      </w:pPr>
      <w:r w:rsidRPr="006A794D">
        <w:rPr>
          <w:b/>
          <w:bCs/>
          <w:sz w:val="32"/>
          <w:szCs w:val="32"/>
        </w:rPr>
        <w:lastRenderedPageBreak/>
        <w:t>Secure Wallet Integration</w:t>
      </w:r>
    </w:p>
    <w:p w14:paraId="0743B90B" w14:textId="0E84919D" w:rsidR="006A794D" w:rsidRPr="006A794D" w:rsidRDefault="006A794D" w:rsidP="006A794D">
      <w:pPr>
        <w:rPr>
          <w:b/>
          <w:bCs/>
          <w:sz w:val="20"/>
          <w:szCs w:val="20"/>
        </w:rPr>
      </w:pPr>
      <w:r w:rsidRPr="006A794D">
        <w:rPr>
          <w:b/>
          <w:bCs/>
          <w:sz w:val="20"/>
          <w:szCs w:val="20"/>
        </w:rPr>
        <w:t xml:space="preserve">Users can seamlessly and securely generate their preferred cryptocurrency wallets inside VaultGames. This allows users to retain full control of their digital assets while interacting with the platform and depositing crypto without compromising security of their personal wallets. </w:t>
      </w:r>
    </w:p>
    <w:p w14:paraId="4C1E89AD" w14:textId="77777777" w:rsidR="006A794D" w:rsidRPr="00353E80" w:rsidRDefault="006A794D" w:rsidP="006A794D">
      <w:pPr>
        <w:rPr>
          <w:b/>
          <w:bCs/>
          <w:i/>
          <w:iCs/>
          <w:sz w:val="20"/>
          <w:szCs w:val="20"/>
        </w:rPr>
      </w:pPr>
      <w:r w:rsidRPr="00353E80">
        <w:rPr>
          <w:b/>
          <w:bCs/>
          <w:i/>
          <w:iCs/>
          <w:sz w:val="20"/>
          <w:szCs w:val="20"/>
        </w:rPr>
        <w:t>Impact: Players never have to worry about platform hacks or fraud as their funds and bets are protected by blockchain security.</w:t>
      </w:r>
    </w:p>
    <w:p w14:paraId="4A9491E8" w14:textId="77777777" w:rsidR="006A794D" w:rsidRPr="006A794D" w:rsidRDefault="006A794D" w:rsidP="006A794D">
      <w:pPr>
        <w:rPr>
          <w:b/>
          <w:bCs/>
          <w:sz w:val="20"/>
          <w:szCs w:val="20"/>
        </w:rPr>
      </w:pPr>
    </w:p>
    <w:p w14:paraId="40AE45E0" w14:textId="77777777" w:rsidR="006A794D" w:rsidRPr="00353E80" w:rsidRDefault="006A794D" w:rsidP="006A794D">
      <w:pPr>
        <w:rPr>
          <w:b/>
          <w:bCs/>
          <w:sz w:val="40"/>
          <w:szCs w:val="40"/>
        </w:rPr>
      </w:pPr>
      <w:r w:rsidRPr="00353E80">
        <w:rPr>
          <w:b/>
          <w:bCs/>
          <w:sz w:val="40"/>
          <w:szCs w:val="40"/>
        </w:rPr>
        <w:t>Mission &amp; Vision</w:t>
      </w:r>
    </w:p>
    <w:p w14:paraId="78BB7EFC" w14:textId="77777777" w:rsidR="006A794D" w:rsidRPr="00353E80" w:rsidRDefault="006A794D" w:rsidP="006A794D">
      <w:pPr>
        <w:rPr>
          <w:b/>
          <w:bCs/>
          <w:sz w:val="32"/>
          <w:szCs w:val="32"/>
        </w:rPr>
      </w:pPr>
    </w:p>
    <w:p w14:paraId="4C0376DE" w14:textId="77777777" w:rsidR="006A794D" w:rsidRPr="00353E80" w:rsidRDefault="006A794D" w:rsidP="006A794D">
      <w:pPr>
        <w:rPr>
          <w:b/>
          <w:bCs/>
          <w:sz w:val="32"/>
          <w:szCs w:val="32"/>
        </w:rPr>
      </w:pPr>
      <w:r w:rsidRPr="00353E80">
        <w:rPr>
          <w:b/>
          <w:bCs/>
          <w:sz w:val="32"/>
          <w:szCs w:val="32"/>
        </w:rPr>
        <w:t>Mission Statement</w:t>
      </w:r>
    </w:p>
    <w:p w14:paraId="3BF3FD16" w14:textId="77777777" w:rsidR="006A794D" w:rsidRPr="006A794D" w:rsidRDefault="006A794D" w:rsidP="006A794D">
      <w:pPr>
        <w:rPr>
          <w:b/>
          <w:bCs/>
          <w:sz w:val="20"/>
          <w:szCs w:val="20"/>
        </w:rPr>
      </w:pPr>
      <w:r w:rsidRPr="006A794D">
        <w:rPr>
          <w:b/>
          <w:bCs/>
          <w:sz w:val="20"/>
          <w:szCs w:val="20"/>
        </w:rPr>
        <w:t xml:space="preserve">VaultGames is created with a mission to empower players, investors, and developers with a secure, </w:t>
      </w:r>
      <w:proofErr w:type="gramStart"/>
      <w:r w:rsidRPr="006A794D">
        <w:rPr>
          <w:b/>
          <w:bCs/>
          <w:sz w:val="20"/>
          <w:szCs w:val="20"/>
        </w:rPr>
        <w:t>trust less</w:t>
      </w:r>
      <w:proofErr w:type="gramEnd"/>
      <w:r w:rsidRPr="006A794D">
        <w:rPr>
          <w:b/>
          <w:bCs/>
          <w:sz w:val="20"/>
          <w:szCs w:val="20"/>
        </w:rPr>
        <w:t>, and rewarding gaming experience while eliminating traditional industry challenges such as lack of transparency, high fees, and limited accessibility. Through cutting-edge innovation, community-driven governance, and seamless integration of GameFi &amp; crypto casinos, the platform aims to redefine the way the world interacts with digital gaming.</w:t>
      </w:r>
    </w:p>
    <w:p w14:paraId="1A41180D" w14:textId="77777777" w:rsidR="006A794D" w:rsidRPr="006A794D" w:rsidRDefault="006A794D" w:rsidP="006A794D">
      <w:pPr>
        <w:rPr>
          <w:b/>
          <w:bCs/>
          <w:sz w:val="20"/>
          <w:szCs w:val="20"/>
        </w:rPr>
      </w:pPr>
    </w:p>
    <w:p w14:paraId="4E446325" w14:textId="77777777" w:rsidR="006A794D" w:rsidRPr="00353E80" w:rsidRDefault="006A794D" w:rsidP="006A794D">
      <w:pPr>
        <w:rPr>
          <w:b/>
          <w:bCs/>
          <w:sz w:val="32"/>
          <w:szCs w:val="32"/>
        </w:rPr>
      </w:pPr>
      <w:r w:rsidRPr="00353E80">
        <w:rPr>
          <w:b/>
          <w:bCs/>
          <w:sz w:val="32"/>
          <w:szCs w:val="32"/>
        </w:rPr>
        <w:t>Vision Statement</w:t>
      </w:r>
    </w:p>
    <w:p w14:paraId="309C53AA" w14:textId="77777777" w:rsidR="006A794D" w:rsidRPr="006A794D" w:rsidRDefault="006A794D" w:rsidP="006A794D">
      <w:pPr>
        <w:rPr>
          <w:b/>
          <w:bCs/>
          <w:sz w:val="20"/>
          <w:szCs w:val="20"/>
        </w:rPr>
      </w:pPr>
      <w:proofErr w:type="gramStart"/>
      <w:r w:rsidRPr="006A794D">
        <w:rPr>
          <w:b/>
          <w:bCs/>
          <w:sz w:val="20"/>
          <w:szCs w:val="20"/>
        </w:rPr>
        <w:t>VaultGames</w:t>
      </w:r>
      <w:proofErr w:type="gramEnd"/>
      <w:r w:rsidRPr="006A794D">
        <w:rPr>
          <w:b/>
          <w:bCs/>
          <w:sz w:val="20"/>
          <w:szCs w:val="20"/>
        </w:rPr>
        <w:t xml:space="preserve"> envisions a future where gaming is not just entertainment but a gateway to financial freedom and digital ownership. The platform is created with a vision to provide an ecosystem where every player has control over their assets, every transaction is </w:t>
      </w:r>
      <w:proofErr w:type="gramStart"/>
      <w:r w:rsidRPr="006A794D">
        <w:rPr>
          <w:b/>
          <w:bCs/>
          <w:sz w:val="20"/>
          <w:szCs w:val="20"/>
        </w:rPr>
        <w:t>trust less</w:t>
      </w:r>
      <w:proofErr w:type="gramEnd"/>
      <w:r w:rsidRPr="006A794D">
        <w:rPr>
          <w:b/>
          <w:bCs/>
          <w:sz w:val="20"/>
          <w:szCs w:val="20"/>
        </w:rPr>
        <w:t>, and every bet contributes to building a legacy. Through continuous innovation, exclusive in-house games, and sustainable Tokenomics, VaultGames will set the standard for the next era of online gaming.</w:t>
      </w:r>
    </w:p>
    <w:p w14:paraId="784276B3" w14:textId="77777777" w:rsidR="006A794D" w:rsidRPr="006A794D" w:rsidRDefault="006A794D" w:rsidP="006A794D">
      <w:pPr>
        <w:rPr>
          <w:b/>
          <w:bCs/>
          <w:sz w:val="20"/>
          <w:szCs w:val="20"/>
        </w:rPr>
      </w:pPr>
      <w:r w:rsidRPr="006A794D">
        <w:rPr>
          <w:b/>
          <w:bCs/>
          <w:sz w:val="20"/>
          <w:szCs w:val="20"/>
        </w:rPr>
        <w:t> </w:t>
      </w:r>
    </w:p>
    <w:p w14:paraId="28D097FB" w14:textId="77777777" w:rsidR="006A794D" w:rsidRPr="00482971" w:rsidRDefault="006A794D" w:rsidP="006A794D">
      <w:pPr>
        <w:rPr>
          <w:b/>
          <w:bCs/>
          <w:sz w:val="32"/>
          <w:szCs w:val="32"/>
        </w:rPr>
      </w:pPr>
      <w:r w:rsidRPr="00482971">
        <w:rPr>
          <w:b/>
          <w:bCs/>
          <w:sz w:val="32"/>
          <w:szCs w:val="32"/>
        </w:rPr>
        <w:t>Scope of VaultGames</w:t>
      </w:r>
    </w:p>
    <w:p w14:paraId="31ED49B6" w14:textId="656341D6" w:rsidR="006A794D" w:rsidRDefault="006A794D" w:rsidP="006A794D">
      <w:pPr>
        <w:rPr>
          <w:b/>
          <w:bCs/>
          <w:sz w:val="20"/>
          <w:szCs w:val="20"/>
        </w:rPr>
      </w:pPr>
      <w:r w:rsidRPr="006A794D">
        <w:rPr>
          <w:b/>
          <w:bCs/>
          <w:sz w:val="20"/>
          <w:szCs w:val="20"/>
        </w:rPr>
        <w:t>The scope of VaultGames extends beyond being just another crypto casino. It is a comprehensive GameFi and gambling ecosystem that prioritizes fairness, accessibility, and user empowerment. Through its core modules, VaultGames ensures an unparalleled gaming experience that is both profitable and enjoyable for players, investors, and developers alike.</w:t>
      </w:r>
    </w:p>
    <w:p w14:paraId="53076932" w14:textId="77777777" w:rsidR="004B5B06" w:rsidRDefault="004B5B06" w:rsidP="006A794D">
      <w:pPr>
        <w:rPr>
          <w:b/>
          <w:bCs/>
          <w:sz w:val="20"/>
          <w:szCs w:val="20"/>
        </w:rPr>
      </w:pPr>
    </w:p>
    <w:p w14:paraId="77C5F64C" w14:textId="77777777" w:rsidR="004B5B06" w:rsidRDefault="004B5B06" w:rsidP="006A794D">
      <w:pPr>
        <w:rPr>
          <w:b/>
          <w:bCs/>
          <w:sz w:val="20"/>
          <w:szCs w:val="20"/>
        </w:rPr>
      </w:pPr>
    </w:p>
    <w:p w14:paraId="4D307573" w14:textId="77777777" w:rsidR="004B5B06" w:rsidRDefault="004B5B06" w:rsidP="006A794D">
      <w:pPr>
        <w:rPr>
          <w:b/>
          <w:bCs/>
          <w:sz w:val="20"/>
          <w:szCs w:val="20"/>
        </w:rPr>
      </w:pPr>
    </w:p>
    <w:p w14:paraId="18B127A2" w14:textId="77777777" w:rsidR="004B5B06" w:rsidRDefault="004B5B06" w:rsidP="006A794D">
      <w:pPr>
        <w:rPr>
          <w:b/>
          <w:bCs/>
          <w:sz w:val="20"/>
          <w:szCs w:val="20"/>
        </w:rPr>
      </w:pPr>
    </w:p>
    <w:p w14:paraId="6DCF226F" w14:textId="77777777" w:rsidR="004B5B06" w:rsidRPr="004B5B06" w:rsidRDefault="004B5B06" w:rsidP="004B5B06">
      <w:pPr>
        <w:rPr>
          <w:b/>
          <w:bCs/>
          <w:sz w:val="40"/>
          <w:szCs w:val="40"/>
        </w:rPr>
      </w:pPr>
      <w:r w:rsidRPr="004B5B06">
        <w:rPr>
          <w:b/>
          <w:bCs/>
          <w:sz w:val="40"/>
          <w:szCs w:val="40"/>
        </w:rPr>
        <w:lastRenderedPageBreak/>
        <w:t>Core Modules of VaultGames</w:t>
      </w:r>
    </w:p>
    <w:p w14:paraId="3E68E094" w14:textId="77777777" w:rsidR="004B5B06" w:rsidRPr="004B5B06" w:rsidRDefault="004B5B06" w:rsidP="004B5B06">
      <w:pPr>
        <w:rPr>
          <w:b/>
          <w:bCs/>
          <w:sz w:val="20"/>
          <w:szCs w:val="20"/>
        </w:rPr>
      </w:pPr>
    </w:p>
    <w:p w14:paraId="587C691A" w14:textId="77777777" w:rsidR="004B5B06" w:rsidRPr="004B5B06" w:rsidRDefault="004B5B06" w:rsidP="004B5B06">
      <w:pPr>
        <w:rPr>
          <w:b/>
          <w:bCs/>
          <w:sz w:val="32"/>
          <w:szCs w:val="32"/>
        </w:rPr>
      </w:pPr>
      <w:r w:rsidRPr="004B5B06">
        <w:rPr>
          <w:rFonts w:ascii="Segoe UI Symbol" w:hAnsi="Segoe UI Symbol" w:cs="Segoe UI Symbol"/>
          <w:b/>
          <w:bCs/>
          <w:sz w:val="32"/>
          <w:szCs w:val="32"/>
        </w:rPr>
        <w:t>❖</w:t>
      </w:r>
      <w:r w:rsidRPr="004B5B06">
        <w:rPr>
          <w:b/>
          <w:bCs/>
          <w:sz w:val="32"/>
          <w:szCs w:val="32"/>
        </w:rPr>
        <w:t xml:space="preserve">    Crypto Casino / Sportsbook / Poker Client</w:t>
      </w:r>
    </w:p>
    <w:p w14:paraId="2C439DAF" w14:textId="19415D40" w:rsidR="004B5B06" w:rsidRPr="004B5B06" w:rsidRDefault="004B5B06" w:rsidP="004B5B06">
      <w:pPr>
        <w:rPr>
          <w:b/>
          <w:bCs/>
          <w:sz w:val="20"/>
          <w:szCs w:val="20"/>
        </w:rPr>
      </w:pPr>
      <w:r w:rsidRPr="004B5B06">
        <w:rPr>
          <w:b/>
          <w:bCs/>
          <w:sz w:val="20"/>
          <w:szCs w:val="20"/>
        </w:rPr>
        <w:t xml:space="preserve">At the heart of VaultGames lies its crypto-powered casino which offers a diverse range of games, betting opportunities, and interactive experiences. Unlike traditional online casinos that operate on centralized servers, VaultGames leverages blockchain technology to ensure: </w:t>
      </w:r>
    </w:p>
    <w:p w14:paraId="3905149F"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Provably fair gaming where results are transparent and verifiable.</w:t>
      </w:r>
    </w:p>
    <w:p w14:paraId="12F4EDA2"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Instant and secure payouts using smart contracts.</w:t>
      </w:r>
    </w:p>
    <w:p w14:paraId="594D1978"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Anonymity and privacy, which eliminates the need for invasive KYC procedures in most jurisdictions.</w:t>
      </w:r>
    </w:p>
    <w:p w14:paraId="7DD70494"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Borderless access to help users from different countries participate without restrictions.</w:t>
      </w:r>
    </w:p>
    <w:p w14:paraId="3CD7A8DD" w14:textId="77777777" w:rsidR="004B5B06" w:rsidRPr="004B5B06" w:rsidRDefault="004B5B06" w:rsidP="004B5B06">
      <w:pPr>
        <w:rPr>
          <w:b/>
          <w:bCs/>
          <w:sz w:val="20"/>
          <w:szCs w:val="20"/>
        </w:rPr>
      </w:pPr>
    </w:p>
    <w:p w14:paraId="1F0FBE68" w14:textId="278D3F94" w:rsidR="004B5B06" w:rsidRPr="004B5B06" w:rsidRDefault="004B5B06" w:rsidP="004B5B06">
      <w:pPr>
        <w:rPr>
          <w:b/>
          <w:bCs/>
          <w:sz w:val="32"/>
          <w:szCs w:val="32"/>
        </w:rPr>
      </w:pPr>
      <w:r w:rsidRPr="004B5B06">
        <w:rPr>
          <w:rFonts w:ascii="Segoe UI Symbol" w:hAnsi="Segoe UI Symbol" w:cs="Segoe UI Symbol"/>
          <w:b/>
          <w:bCs/>
          <w:sz w:val="32"/>
          <w:szCs w:val="32"/>
        </w:rPr>
        <w:t>❖</w:t>
      </w:r>
      <w:r w:rsidRPr="004B5B06">
        <w:rPr>
          <w:b/>
          <w:bCs/>
          <w:sz w:val="32"/>
          <w:szCs w:val="32"/>
        </w:rPr>
        <w:t xml:space="preserve">    $VAULT Token</w:t>
      </w:r>
    </w:p>
    <w:p w14:paraId="3A0861FD" w14:textId="77777777" w:rsidR="004B5B06" w:rsidRPr="004B5B06" w:rsidRDefault="004B5B06" w:rsidP="004B5B06">
      <w:pPr>
        <w:rPr>
          <w:b/>
          <w:bCs/>
          <w:sz w:val="20"/>
          <w:szCs w:val="20"/>
        </w:rPr>
      </w:pPr>
      <w:r w:rsidRPr="004B5B06">
        <w:rPr>
          <w:b/>
          <w:bCs/>
          <w:sz w:val="20"/>
          <w:szCs w:val="20"/>
        </w:rPr>
        <w:t>$VAULT token serves as the foundation of the VaultGames ecosystem, powering transactions, rewards, and governance. By integrating DeFi mechanisms, the platform enables:</w:t>
      </w:r>
    </w:p>
    <w:p w14:paraId="6EA40850"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Low-cost and instant transactions to eliminate high fees associated with fiat-based gambling platforms.</w:t>
      </w:r>
    </w:p>
    <w:p w14:paraId="25DFEA5D"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Staking &amp; yield farming opportunities to allow users to generate passive income.</w:t>
      </w:r>
    </w:p>
    <w:p w14:paraId="1A2EAAA9"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A decentralized reward system to ensure fair distribution of winnings and incentives.</w:t>
      </w:r>
    </w:p>
    <w:p w14:paraId="0B55C3B4"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A community-driven governance model, where token holders influence platform upgrades and policies.</w:t>
      </w:r>
    </w:p>
    <w:p w14:paraId="74418D9B" w14:textId="77777777" w:rsidR="004B5B06" w:rsidRPr="004B5B06" w:rsidRDefault="004B5B06" w:rsidP="004B5B06">
      <w:pPr>
        <w:rPr>
          <w:b/>
          <w:bCs/>
          <w:sz w:val="20"/>
          <w:szCs w:val="20"/>
        </w:rPr>
      </w:pPr>
    </w:p>
    <w:p w14:paraId="3403C1F7" w14:textId="29139F32" w:rsidR="004B5B06" w:rsidRPr="004B5B06" w:rsidRDefault="004B5B06" w:rsidP="004B5B06">
      <w:pPr>
        <w:rPr>
          <w:b/>
          <w:bCs/>
          <w:sz w:val="32"/>
          <w:szCs w:val="32"/>
        </w:rPr>
      </w:pPr>
      <w:r w:rsidRPr="004B5B06">
        <w:rPr>
          <w:rFonts w:ascii="Segoe UI Symbol" w:hAnsi="Segoe UI Symbol" w:cs="Segoe UI Symbol"/>
          <w:b/>
          <w:bCs/>
          <w:sz w:val="32"/>
          <w:szCs w:val="32"/>
        </w:rPr>
        <w:t>❖</w:t>
      </w:r>
      <w:r w:rsidRPr="004B5B06">
        <w:rPr>
          <w:b/>
          <w:bCs/>
          <w:sz w:val="32"/>
          <w:szCs w:val="32"/>
        </w:rPr>
        <w:t xml:space="preserve">    Digital Ownership</w:t>
      </w:r>
    </w:p>
    <w:p w14:paraId="7E4CA6E8" w14:textId="70CEFA8E" w:rsidR="004B5B06" w:rsidRPr="004B5B06" w:rsidRDefault="004B5B06" w:rsidP="004B5B06">
      <w:pPr>
        <w:rPr>
          <w:b/>
          <w:bCs/>
          <w:sz w:val="20"/>
          <w:szCs w:val="20"/>
        </w:rPr>
      </w:pPr>
      <w:r w:rsidRPr="004B5B06">
        <w:rPr>
          <w:b/>
          <w:bCs/>
          <w:sz w:val="20"/>
          <w:szCs w:val="20"/>
        </w:rPr>
        <w:t>VaultGames embraces non-fungible tokens NFTs to provide players with true digital ownership over in-game assets. Unlike traditional games where items are locked within the platform, VaultGames allows:</w:t>
      </w:r>
    </w:p>
    <w:p w14:paraId="5DAC0B5D"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Players can buy, sell, and trade in-game assets across decentralized marketplaces.</w:t>
      </w:r>
    </w:p>
    <w:p w14:paraId="2C3CDD02"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Customization and personalization of gaming experiences through unique NFT-based items.</w:t>
      </w:r>
    </w:p>
    <w:p w14:paraId="35F7509F"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Interoperability and make sure that NFTs are used across multiple games in the ecosystem. Secure Blockchain Infrastructure</w:t>
      </w:r>
    </w:p>
    <w:p w14:paraId="6BDCB4C2" w14:textId="77777777" w:rsidR="004B5B06" w:rsidRPr="004B5B06" w:rsidRDefault="004B5B06" w:rsidP="004B5B06">
      <w:pPr>
        <w:rPr>
          <w:b/>
          <w:bCs/>
          <w:sz w:val="20"/>
          <w:szCs w:val="20"/>
        </w:rPr>
      </w:pPr>
    </w:p>
    <w:p w14:paraId="21914DB1" w14:textId="4F6F1F08" w:rsidR="004B5B06" w:rsidRPr="004B5B06" w:rsidRDefault="004B5B06" w:rsidP="004B5B06">
      <w:pPr>
        <w:rPr>
          <w:b/>
          <w:bCs/>
          <w:sz w:val="20"/>
          <w:szCs w:val="20"/>
        </w:rPr>
      </w:pPr>
      <w:r w:rsidRPr="004B5B06">
        <w:rPr>
          <w:b/>
          <w:bCs/>
          <w:sz w:val="20"/>
          <w:szCs w:val="20"/>
        </w:rPr>
        <w:t>Trust issues plague the traditional gaming and gambling industry, where manipulation, delayed payouts, and opaque operations create a negative experience for users. VaultGames solves this through:</w:t>
      </w:r>
    </w:p>
    <w:p w14:paraId="5E5E47AE"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Smart contract-based transactions to ensure tamper-proof and automated execution of bets.</w:t>
      </w:r>
    </w:p>
    <w:p w14:paraId="61F0C9E2"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Decentralized RNG (Random Number Generator) to guarantee fair gameplay.</w:t>
      </w:r>
    </w:p>
    <w:p w14:paraId="6D7DBD9D"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Real-time audits and public ledger transparency to remove any possibility of fraudulent activities.</w:t>
      </w:r>
    </w:p>
    <w:p w14:paraId="0BE01A10" w14:textId="77777777" w:rsidR="004B5B06" w:rsidRPr="004B5B06" w:rsidRDefault="004B5B06" w:rsidP="004B5B06">
      <w:pPr>
        <w:rPr>
          <w:b/>
          <w:bCs/>
          <w:sz w:val="20"/>
          <w:szCs w:val="20"/>
        </w:rPr>
      </w:pPr>
    </w:p>
    <w:p w14:paraId="5992E600" w14:textId="0D5A49C0" w:rsidR="004B5B06" w:rsidRPr="004B5B06" w:rsidRDefault="004B5B06" w:rsidP="004B5B06">
      <w:pPr>
        <w:rPr>
          <w:b/>
          <w:bCs/>
          <w:sz w:val="32"/>
          <w:szCs w:val="32"/>
        </w:rPr>
      </w:pPr>
      <w:r w:rsidRPr="004B5B06">
        <w:rPr>
          <w:rFonts w:ascii="Segoe UI Symbol" w:hAnsi="Segoe UI Symbol" w:cs="Segoe UI Symbol"/>
          <w:b/>
          <w:bCs/>
          <w:sz w:val="32"/>
          <w:szCs w:val="32"/>
        </w:rPr>
        <w:t>❖</w:t>
      </w:r>
      <w:r w:rsidRPr="004B5B06">
        <w:rPr>
          <w:b/>
          <w:bCs/>
          <w:sz w:val="32"/>
          <w:szCs w:val="32"/>
        </w:rPr>
        <w:tab/>
        <w:t>Exclusive Blockchain-based Games</w:t>
      </w:r>
    </w:p>
    <w:p w14:paraId="3D37867B" w14:textId="5BCBF6CE" w:rsidR="004B5B06" w:rsidRPr="004B5B06" w:rsidRDefault="004B5B06" w:rsidP="004B5B06">
      <w:pPr>
        <w:rPr>
          <w:b/>
          <w:bCs/>
          <w:sz w:val="20"/>
          <w:szCs w:val="20"/>
        </w:rPr>
      </w:pPr>
      <w:r w:rsidRPr="004B5B06">
        <w:rPr>
          <w:b/>
          <w:bCs/>
          <w:sz w:val="20"/>
          <w:szCs w:val="20"/>
        </w:rPr>
        <w:t>Beyond offering traditional casino games, VaultGames is developing its own exclusive blockchain-based games. These games are specifically designed to attract a vast user base while incorporating play-to-earn mechanics, NFTs, and GameFi elements. This ensures that:</w:t>
      </w:r>
    </w:p>
    <w:p w14:paraId="162EE48B"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Players earn real rewards rather than just spending money.</w:t>
      </w:r>
    </w:p>
    <w:p w14:paraId="20026364" w14:textId="77777777" w:rsidR="004B5B06" w:rsidRP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Games remain engaging and dynamic.  </w:t>
      </w:r>
    </w:p>
    <w:p w14:paraId="3AAF1761" w14:textId="1E960D54" w:rsidR="004B5B06" w:rsidRDefault="004B5B06" w:rsidP="004B5B06">
      <w:pPr>
        <w:rPr>
          <w:b/>
          <w:bCs/>
          <w:sz w:val="20"/>
          <w:szCs w:val="20"/>
        </w:rPr>
      </w:pPr>
      <w:r w:rsidRPr="004B5B06">
        <w:rPr>
          <w:rFonts w:ascii="Segoe UI Symbol" w:hAnsi="Segoe UI Symbol" w:cs="Segoe UI Symbol"/>
          <w:b/>
          <w:bCs/>
          <w:sz w:val="20"/>
          <w:szCs w:val="20"/>
        </w:rPr>
        <w:t>➔</w:t>
      </w:r>
      <w:r w:rsidRPr="004B5B06">
        <w:rPr>
          <w:b/>
          <w:bCs/>
          <w:sz w:val="20"/>
          <w:szCs w:val="20"/>
        </w:rPr>
        <w:t xml:space="preserve">    The platform grows sustainably with an evolving ecosystem of in-house </w:t>
      </w:r>
      <w:proofErr w:type="gramStart"/>
      <w:r w:rsidRPr="004B5B06">
        <w:rPr>
          <w:b/>
          <w:bCs/>
          <w:sz w:val="20"/>
          <w:szCs w:val="20"/>
        </w:rPr>
        <w:t>developed  games</w:t>
      </w:r>
      <w:proofErr w:type="gramEnd"/>
      <w:r w:rsidRPr="004B5B06">
        <w:rPr>
          <w:b/>
          <w:bCs/>
          <w:sz w:val="20"/>
          <w:szCs w:val="20"/>
        </w:rPr>
        <w:t>.</w:t>
      </w:r>
    </w:p>
    <w:p w14:paraId="510BA75E" w14:textId="77777777" w:rsidR="00CB1FCF" w:rsidRDefault="00CB1FCF" w:rsidP="004B5B06">
      <w:pPr>
        <w:rPr>
          <w:b/>
          <w:bCs/>
          <w:sz w:val="20"/>
          <w:szCs w:val="20"/>
        </w:rPr>
      </w:pPr>
    </w:p>
    <w:p w14:paraId="4C284814" w14:textId="77777777" w:rsidR="00CB1FCF" w:rsidRDefault="00CB1FCF" w:rsidP="004B5B06">
      <w:pPr>
        <w:rPr>
          <w:b/>
          <w:bCs/>
          <w:sz w:val="20"/>
          <w:szCs w:val="20"/>
        </w:rPr>
      </w:pPr>
    </w:p>
    <w:p w14:paraId="09DFC559" w14:textId="77777777" w:rsidR="00CB1FCF" w:rsidRDefault="00CB1FCF" w:rsidP="004B5B06">
      <w:pPr>
        <w:rPr>
          <w:b/>
          <w:bCs/>
          <w:sz w:val="20"/>
          <w:szCs w:val="20"/>
        </w:rPr>
      </w:pPr>
    </w:p>
    <w:p w14:paraId="412B0818" w14:textId="77777777" w:rsidR="00CB1FCF" w:rsidRDefault="00CB1FCF" w:rsidP="004B5B06">
      <w:pPr>
        <w:rPr>
          <w:b/>
          <w:bCs/>
          <w:sz w:val="20"/>
          <w:szCs w:val="20"/>
        </w:rPr>
      </w:pPr>
    </w:p>
    <w:p w14:paraId="4AB2DADC" w14:textId="77777777" w:rsidR="00CB1FCF" w:rsidRDefault="00CB1FCF" w:rsidP="004B5B06">
      <w:pPr>
        <w:rPr>
          <w:b/>
          <w:bCs/>
          <w:sz w:val="20"/>
          <w:szCs w:val="20"/>
        </w:rPr>
      </w:pPr>
    </w:p>
    <w:p w14:paraId="1FACDC15" w14:textId="77777777" w:rsidR="00CB1FCF" w:rsidRDefault="00CB1FCF" w:rsidP="004B5B06">
      <w:pPr>
        <w:rPr>
          <w:b/>
          <w:bCs/>
          <w:sz w:val="20"/>
          <w:szCs w:val="20"/>
        </w:rPr>
      </w:pPr>
    </w:p>
    <w:p w14:paraId="6DEACEEC" w14:textId="77777777" w:rsidR="00CB1FCF" w:rsidRDefault="00CB1FCF" w:rsidP="004B5B06">
      <w:pPr>
        <w:rPr>
          <w:b/>
          <w:bCs/>
          <w:sz w:val="20"/>
          <w:szCs w:val="20"/>
        </w:rPr>
      </w:pPr>
    </w:p>
    <w:p w14:paraId="01BA9EAE" w14:textId="77777777" w:rsidR="00CB1FCF" w:rsidRDefault="00CB1FCF" w:rsidP="004B5B06">
      <w:pPr>
        <w:rPr>
          <w:b/>
          <w:bCs/>
          <w:sz w:val="20"/>
          <w:szCs w:val="20"/>
        </w:rPr>
      </w:pPr>
    </w:p>
    <w:p w14:paraId="40317211" w14:textId="77777777" w:rsidR="00CB1FCF" w:rsidRDefault="00CB1FCF" w:rsidP="004B5B06">
      <w:pPr>
        <w:rPr>
          <w:b/>
          <w:bCs/>
          <w:sz w:val="20"/>
          <w:szCs w:val="20"/>
        </w:rPr>
      </w:pPr>
    </w:p>
    <w:p w14:paraId="2D16CE86" w14:textId="77777777" w:rsidR="00CB1FCF" w:rsidRDefault="00CB1FCF" w:rsidP="004B5B06">
      <w:pPr>
        <w:rPr>
          <w:b/>
          <w:bCs/>
          <w:sz w:val="20"/>
          <w:szCs w:val="20"/>
        </w:rPr>
      </w:pPr>
    </w:p>
    <w:p w14:paraId="48FE6D43" w14:textId="77777777" w:rsidR="00CB1FCF" w:rsidRDefault="00CB1FCF" w:rsidP="004B5B06">
      <w:pPr>
        <w:rPr>
          <w:b/>
          <w:bCs/>
          <w:sz w:val="20"/>
          <w:szCs w:val="20"/>
        </w:rPr>
      </w:pPr>
    </w:p>
    <w:p w14:paraId="53C944BE" w14:textId="77777777" w:rsidR="00CB1FCF" w:rsidRDefault="00CB1FCF" w:rsidP="004B5B06">
      <w:pPr>
        <w:rPr>
          <w:b/>
          <w:bCs/>
          <w:sz w:val="20"/>
          <w:szCs w:val="20"/>
        </w:rPr>
      </w:pPr>
    </w:p>
    <w:p w14:paraId="36C82745" w14:textId="77777777" w:rsidR="00CB1FCF" w:rsidRDefault="00CB1FCF" w:rsidP="004B5B06">
      <w:pPr>
        <w:rPr>
          <w:b/>
          <w:bCs/>
          <w:sz w:val="20"/>
          <w:szCs w:val="20"/>
        </w:rPr>
      </w:pPr>
    </w:p>
    <w:p w14:paraId="431B370F" w14:textId="77777777" w:rsidR="00CB1FCF" w:rsidRDefault="00CB1FCF" w:rsidP="004B5B06">
      <w:pPr>
        <w:rPr>
          <w:b/>
          <w:bCs/>
          <w:sz w:val="20"/>
          <w:szCs w:val="20"/>
        </w:rPr>
      </w:pPr>
    </w:p>
    <w:p w14:paraId="7E6B6ABE" w14:textId="77777777" w:rsidR="00CB1FCF" w:rsidRDefault="00CB1FCF" w:rsidP="004B5B06">
      <w:pPr>
        <w:rPr>
          <w:b/>
          <w:bCs/>
          <w:sz w:val="20"/>
          <w:szCs w:val="20"/>
        </w:rPr>
      </w:pPr>
    </w:p>
    <w:p w14:paraId="7869BDFE" w14:textId="77777777" w:rsidR="00CB1FCF" w:rsidRPr="00CB1FCF" w:rsidRDefault="00CB1FCF" w:rsidP="00CB1FCF">
      <w:pPr>
        <w:rPr>
          <w:b/>
          <w:bCs/>
          <w:sz w:val="32"/>
          <w:szCs w:val="32"/>
        </w:rPr>
      </w:pPr>
      <w:r w:rsidRPr="00CB1FCF">
        <w:rPr>
          <w:b/>
          <w:bCs/>
          <w:sz w:val="32"/>
          <w:szCs w:val="32"/>
        </w:rPr>
        <w:lastRenderedPageBreak/>
        <w:t>Stakeholder in VaultGames</w:t>
      </w:r>
    </w:p>
    <w:p w14:paraId="0BAAAB05" w14:textId="77777777" w:rsidR="00CB1FCF" w:rsidRPr="00CB1FCF" w:rsidRDefault="00CB1FCF" w:rsidP="00CB1FCF">
      <w:pPr>
        <w:rPr>
          <w:b/>
          <w:bCs/>
          <w:sz w:val="20"/>
          <w:szCs w:val="20"/>
        </w:rPr>
      </w:pPr>
      <w:proofErr w:type="gramStart"/>
      <w:r w:rsidRPr="00CB1FCF">
        <w:rPr>
          <w:b/>
          <w:bCs/>
          <w:sz w:val="20"/>
          <w:szCs w:val="20"/>
        </w:rPr>
        <w:t>VaultGames</w:t>
      </w:r>
      <w:proofErr w:type="gramEnd"/>
      <w:r w:rsidRPr="00CB1FCF">
        <w:rPr>
          <w:b/>
          <w:bCs/>
          <w:sz w:val="20"/>
          <w:szCs w:val="20"/>
        </w:rPr>
        <w:t xml:space="preserve"> will differ from other Crypto Casinos / Crypto Sportsbooks by offering $VAULT holders a quarterly dividend from the company's GGR (Gross Gaming Revenue). The dividend size will be decided by VaultGames board, no later than the 15th the following month and paid in $VAULT to the holders’ wallet automatically no later than the 20th the following month of the quarter it is calculated from.</w:t>
      </w:r>
    </w:p>
    <w:p w14:paraId="2D6F9657" w14:textId="4DBA7B3E" w:rsidR="00CB1FCF" w:rsidRPr="00CB1FCF" w:rsidRDefault="00CB1FCF" w:rsidP="00CB1FCF">
      <w:pPr>
        <w:rPr>
          <w:b/>
          <w:bCs/>
          <w:sz w:val="20"/>
          <w:szCs w:val="20"/>
        </w:rPr>
      </w:pPr>
    </w:p>
    <w:p w14:paraId="2CE751F0" w14:textId="77777777" w:rsidR="00CB1FCF" w:rsidRPr="00CB1FCF" w:rsidRDefault="00CB1FCF" w:rsidP="00CB1FCF">
      <w:pPr>
        <w:rPr>
          <w:b/>
          <w:bCs/>
          <w:sz w:val="20"/>
          <w:szCs w:val="20"/>
        </w:rPr>
      </w:pPr>
      <w:r w:rsidRPr="00CB1FCF">
        <w:rPr>
          <w:b/>
          <w:bCs/>
          <w:sz w:val="20"/>
          <w:szCs w:val="20"/>
        </w:rPr>
        <w:t xml:space="preserve">Dividends will only apply to tokens held in wallets and under staking. The holder at midnight CET (Central European Time) at the end of quarter (31st </w:t>
      </w:r>
      <w:proofErr w:type="gramStart"/>
      <w:r w:rsidRPr="00CB1FCF">
        <w:rPr>
          <w:b/>
          <w:bCs/>
          <w:sz w:val="20"/>
          <w:szCs w:val="20"/>
        </w:rPr>
        <w:t>March,</w:t>
      </w:r>
      <w:proofErr w:type="gramEnd"/>
      <w:r w:rsidRPr="00CB1FCF">
        <w:rPr>
          <w:b/>
          <w:bCs/>
          <w:sz w:val="20"/>
          <w:szCs w:val="20"/>
        </w:rPr>
        <w:t xml:space="preserve"> 30th </w:t>
      </w:r>
      <w:proofErr w:type="gramStart"/>
      <w:r w:rsidRPr="00CB1FCF">
        <w:rPr>
          <w:b/>
          <w:bCs/>
          <w:sz w:val="20"/>
          <w:szCs w:val="20"/>
        </w:rPr>
        <w:t>June,</w:t>
      </w:r>
      <w:proofErr w:type="gramEnd"/>
      <w:r w:rsidRPr="00CB1FCF">
        <w:rPr>
          <w:b/>
          <w:bCs/>
          <w:sz w:val="20"/>
          <w:szCs w:val="20"/>
        </w:rPr>
        <w:t xml:space="preserve"> 31st </w:t>
      </w:r>
      <w:proofErr w:type="gramStart"/>
      <w:r w:rsidRPr="00CB1FCF">
        <w:rPr>
          <w:b/>
          <w:bCs/>
          <w:sz w:val="20"/>
          <w:szCs w:val="20"/>
        </w:rPr>
        <w:t>September,</w:t>
      </w:r>
      <w:proofErr w:type="gramEnd"/>
      <w:r w:rsidRPr="00CB1FCF">
        <w:rPr>
          <w:b/>
          <w:bCs/>
          <w:sz w:val="20"/>
          <w:szCs w:val="20"/>
        </w:rPr>
        <w:t xml:space="preserve"> 31st December) receives the dividend in his / her wallet. $VAULT held in a vesting program or under a cliff by the end of the last day CET (Central European Time) of the quarter are exempt for dividends. Tokens released from cliff or vesting during the quarter of calculation are fully approved for dividends.</w:t>
      </w:r>
    </w:p>
    <w:p w14:paraId="413F1EDB" w14:textId="77777777" w:rsidR="00CB1FCF" w:rsidRPr="00CB1FCF" w:rsidRDefault="00CB1FCF" w:rsidP="00CB1FCF">
      <w:pPr>
        <w:rPr>
          <w:b/>
          <w:bCs/>
          <w:sz w:val="20"/>
          <w:szCs w:val="20"/>
        </w:rPr>
      </w:pPr>
      <w:r w:rsidRPr="00CB1FCF">
        <w:rPr>
          <w:b/>
          <w:bCs/>
          <w:sz w:val="20"/>
          <w:szCs w:val="20"/>
        </w:rPr>
        <w:t xml:space="preserve"> </w:t>
      </w:r>
    </w:p>
    <w:p w14:paraId="2D8F9A04" w14:textId="77777777" w:rsidR="00CB1FCF" w:rsidRPr="00CB1FCF" w:rsidRDefault="00CB1FCF" w:rsidP="00CB1FCF">
      <w:pPr>
        <w:rPr>
          <w:b/>
          <w:bCs/>
          <w:sz w:val="20"/>
          <w:szCs w:val="20"/>
        </w:rPr>
      </w:pPr>
      <w:r w:rsidRPr="00CB1FCF">
        <w:rPr>
          <w:b/>
          <w:bCs/>
          <w:sz w:val="20"/>
          <w:szCs w:val="20"/>
        </w:rPr>
        <w:t>Dividends paid for $VAULT under staking will be available for the holder immediately.</w:t>
      </w:r>
    </w:p>
    <w:p w14:paraId="791458DA" w14:textId="77777777" w:rsidR="00CB1FCF" w:rsidRPr="00CB1FCF" w:rsidRDefault="00CB1FCF" w:rsidP="00CB1FCF">
      <w:pPr>
        <w:rPr>
          <w:b/>
          <w:bCs/>
          <w:sz w:val="20"/>
          <w:szCs w:val="20"/>
        </w:rPr>
      </w:pPr>
      <w:r w:rsidRPr="00CB1FCF">
        <w:rPr>
          <w:b/>
          <w:bCs/>
          <w:sz w:val="20"/>
          <w:szCs w:val="20"/>
        </w:rPr>
        <w:t xml:space="preserve"> </w:t>
      </w:r>
    </w:p>
    <w:p w14:paraId="43BDD3F6" w14:textId="1CA19563" w:rsidR="00CB1FCF" w:rsidRDefault="00CB1FCF" w:rsidP="00CB1FCF">
      <w:pPr>
        <w:rPr>
          <w:b/>
          <w:bCs/>
          <w:sz w:val="20"/>
          <w:szCs w:val="20"/>
        </w:rPr>
      </w:pPr>
      <w:r w:rsidRPr="00CB1FCF">
        <w:rPr>
          <w:b/>
          <w:bCs/>
          <w:sz w:val="20"/>
          <w:szCs w:val="20"/>
        </w:rPr>
        <w:t>The dividend decided by VaultGames board is divided on the total amount of $VAULT liable for dividends. However, $VAULT in the staking program will be extra rewarded. $VAULT in a 3-month staking program will count 1,25 times in the allotment of the dividend, and if they are in a 12-month staking program it will count 2,00 times during the allotment.</w:t>
      </w:r>
    </w:p>
    <w:p w14:paraId="6D5DCBEB" w14:textId="77777777" w:rsidR="00922C47" w:rsidRDefault="00922C47" w:rsidP="00CB1FCF">
      <w:pPr>
        <w:rPr>
          <w:b/>
          <w:bCs/>
          <w:sz w:val="20"/>
          <w:szCs w:val="20"/>
        </w:rPr>
      </w:pPr>
    </w:p>
    <w:p w14:paraId="3496AB1F" w14:textId="132F903E" w:rsidR="00922C47" w:rsidRDefault="00922C47" w:rsidP="00CB1FCF">
      <w:pPr>
        <w:rPr>
          <w:b/>
          <w:bCs/>
          <w:sz w:val="20"/>
          <w:szCs w:val="20"/>
        </w:rPr>
      </w:pPr>
      <w:r>
        <w:rPr>
          <w:noProof/>
        </w:rPr>
        <w:drawing>
          <wp:inline distT="0" distB="0" distL="0" distR="0" wp14:anchorId="22BD550B" wp14:editId="54745B84">
            <wp:extent cx="5760720" cy="3095625"/>
            <wp:effectExtent l="0" t="0" r="0" b="0"/>
            <wp:docPr id="2113092894" name="image14.png" descr="Et bilde som inneholder tekst, skjermbilde, Font, nummer&#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14.png" descr="Et bilde som inneholder tekst, skjermbilde, Font, nummer&#10;&#10;KI-generert innhold kan være feil."/>
                    <pic:cNvPicPr preferRelativeResize="0"/>
                  </pic:nvPicPr>
                  <pic:blipFill>
                    <a:blip r:embed="rId8"/>
                    <a:srcRect/>
                    <a:stretch>
                      <a:fillRect/>
                    </a:stretch>
                  </pic:blipFill>
                  <pic:spPr>
                    <a:xfrm>
                      <a:off x="0" y="0"/>
                      <a:ext cx="5760720" cy="3095625"/>
                    </a:xfrm>
                    <a:prstGeom prst="rect">
                      <a:avLst/>
                    </a:prstGeom>
                    <a:ln/>
                  </pic:spPr>
                </pic:pic>
              </a:graphicData>
            </a:graphic>
          </wp:inline>
        </w:drawing>
      </w:r>
    </w:p>
    <w:p w14:paraId="3DC2D7BE" w14:textId="77777777" w:rsidR="00A01651" w:rsidRDefault="00A01651" w:rsidP="00CB1FCF">
      <w:pPr>
        <w:rPr>
          <w:b/>
          <w:bCs/>
          <w:sz w:val="20"/>
          <w:szCs w:val="20"/>
        </w:rPr>
      </w:pPr>
    </w:p>
    <w:p w14:paraId="5BB94174" w14:textId="77777777" w:rsidR="00A01651" w:rsidRDefault="00A01651" w:rsidP="00CB1FCF">
      <w:pPr>
        <w:rPr>
          <w:b/>
          <w:bCs/>
          <w:sz w:val="20"/>
          <w:szCs w:val="20"/>
        </w:rPr>
      </w:pPr>
    </w:p>
    <w:p w14:paraId="3F39CF70" w14:textId="77777777" w:rsidR="00A01651" w:rsidRPr="00A01651" w:rsidRDefault="00A01651" w:rsidP="00A01651">
      <w:pPr>
        <w:rPr>
          <w:b/>
          <w:bCs/>
          <w:sz w:val="32"/>
          <w:szCs w:val="32"/>
        </w:rPr>
      </w:pPr>
      <w:r w:rsidRPr="00A01651">
        <w:rPr>
          <w:b/>
          <w:bCs/>
          <w:sz w:val="32"/>
          <w:szCs w:val="32"/>
        </w:rPr>
        <w:lastRenderedPageBreak/>
        <w:t>VaultGames Igaming Platform</w:t>
      </w:r>
    </w:p>
    <w:p w14:paraId="1BEE4753" w14:textId="679670C1" w:rsidR="00A01651" w:rsidRPr="00A01651" w:rsidRDefault="00A01651" w:rsidP="00A01651">
      <w:pPr>
        <w:rPr>
          <w:b/>
          <w:bCs/>
          <w:sz w:val="20"/>
          <w:szCs w:val="20"/>
        </w:rPr>
      </w:pPr>
      <w:proofErr w:type="gramStart"/>
      <w:r w:rsidRPr="00A01651">
        <w:rPr>
          <w:b/>
          <w:bCs/>
          <w:sz w:val="20"/>
          <w:szCs w:val="20"/>
        </w:rPr>
        <w:t>VaultGames</w:t>
      </w:r>
      <w:proofErr w:type="gramEnd"/>
      <w:r w:rsidRPr="00A01651">
        <w:rPr>
          <w:b/>
          <w:bCs/>
          <w:sz w:val="20"/>
          <w:szCs w:val="20"/>
        </w:rPr>
        <w:t xml:space="preserve"> acknowledges the necessity of a comprehensive, robust and experienced software partner to run our gaming operations with. VaultGames will enter an agreement with one of the major companies in the world (TBD) running Igaming platforms. </w:t>
      </w:r>
      <w:proofErr w:type="gramStart"/>
      <w:r w:rsidRPr="00A01651">
        <w:rPr>
          <w:b/>
          <w:bCs/>
          <w:sz w:val="20"/>
          <w:szCs w:val="20"/>
        </w:rPr>
        <w:t>VaultGames</w:t>
      </w:r>
      <w:proofErr w:type="gramEnd"/>
      <w:r w:rsidRPr="00A01651">
        <w:rPr>
          <w:b/>
          <w:bCs/>
          <w:sz w:val="20"/>
          <w:szCs w:val="20"/>
        </w:rPr>
        <w:t xml:space="preserve"> has decided to run on a turnkey solution where SAAS (Software as a service) is essential. Our partner will deliver managed services in risk management, casino management, sportsbook management and customer support in several languages. In addition, the platform will provide a top tier multi-level affiliate system which handles both B2B operations and B2C operations across different brands and games. VaultGames will partner with top influencers and affiliate networks to expand our reach and make sure VaultGames quickly becomes a household name when it comes to online gaming. </w:t>
      </w:r>
      <w:proofErr w:type="gramStart"/>
      <w:r w:rsidRPr="00A01651">
        <w:rPr>
          <w:b/>
          <w:bCs/>
          <w:sz w:val="20"/>
          <w:szCs w:val="20"/>
        </w:rPr>
        <w:t>VaultGames</w:t>
      </w:r>
      <w:proofErr w:type="gramEnd"/>
      <w:r w:rsidRPr="00A01651">
        <w:rPr>
          <w:b/>
          <w:bCs/>
          <w:sz w:val="20"/>
          <w:szCs w:val="20"/>
        </w:rPr>
        <w:t xml:space="preserve"> already has agreements with some of the top sports </w:t>
      </w:r>
      <w:proofErr w:type="gramStart"/>
      <w:r w:rsidRPr="00A01651">
        <w:rPr>
          <w:b/>
          <w:bCs/>
          <w:sz w:val="20"/>
          <w:szCs w:val="20"/>
        </w:rPr>
        <w:t>influencer</w:t>
      </w:r>
      <w:proofErr w:type="gramEnd"/>
      <w:r w:rsidRPr="00A01651">
        <w:rPr>
          <w:b/>
          <w:bCs/>
          <w:sz w:val="20"/>
          <w:szCs w:val="20"/>
        </w:rPr>
        <w:t xml:space="preserve"> personalities. All $VAULT holders will be encouraged to participate in the affiliate program where they quickly can earn significant income on marketing the VaultGames brand.</w:t>
      </w:r>
    </w:p>
    <w:p w14:paraId="0174D718" w14:textId="27E1C455" w:rsidR="00A01651" w:rsidRPr="00A01651" w:rsidRDefault="00A01651" w:rsidP="00A01651">
      <w:pPr>
        <w:rPr>
          <w:b/>
          <w:bCs/>
          <w:sz w:val="20"/>
          <w:szCs w:val="20"/>
        </w:rPr>
      </w:pPr>
      <w:r w:rsidRPr="00A01651">
        <w:rPr>
          <w:b/>
          <w:bCs/>
          <w:sz w:val="20"/>
          <w:szCs w:val="20"/>
        </w:rPr>
        <w:t>The affiliate program will also be the place where $VAULT holders will receive their “Rakeback”. The Rakeback is only for $VAULT holders and only applies to gaming operations where $VAULT has been used as the gaming currency. See the Rakeback program for more information.</w:t>
      </w:r>
    </w:p>
    <w:p w14:paraId="2AA60783" w14:textId="77CEBC1C" w:rsidR="00A01651" w:rsidRPr="00A01651" w:rsidRDefault="00A01651" w:rsidP="00A01651">
      <w:pPr>
        <w:rPr>
          <w:b/>
          <w:bCs/>
          <w:sz w:val="20"/>
          <w:szCs w:val="20"/>
        </w:rPr>
      </w:pPr>
      <w:r w:rsidRPr="00A01651">
        <w:rPr>
          <w:b/>
          <w:bCs/>
          <w:sz w:val="20"/>
          <w:szCs w:val="20"/>
        </w:rPr>
        <w:t>VaultGames platform will include an excellent CRM system to make sure we are in touch with our players to make sure they receive our very competitive bonus offers, campaigns and of course all necessary news about upcoming events, tournaments, jackpots etc. The CRM system will utilize AI features to interact with our players for retention and reduced churn.</w:t>
      </w:r>
    </w:p>
    <w:p w14:paraId="0FA447CB" w14:textId="73799F7B" w:rsidR="00A01651" w:rsidRPr="00A01651" w:rsidRDefault="00A01651" w:rsidP="00A01651">
      <w:pPr>
        <w:rPr>
          <w:b/>
          <w:bCs/>
          <w:sz w:val="20"/>
          <w:szCs w:val="20"/>
        </w:rPr>
      </w:pPr>
      <w:r w:rsidRPr="00A01651">
        <w:rPr>
          <w:b/>
          <w:bCs/>
          <w:sz w:val="20"/>
          <w:szCs w:val="20"/>
        </w:rPr>
        <w:t xml:space="preserve">The platform will have an </w:t>
      </w:r>
      <w:proofErr w:type="gramStart"/>
      <w:r w:rsidRPr="00A01651">
        <w:rPr>
          <w:b/>
          <w:bCs/>
          <w:sz w:val="20"/>
          <w:szCs w:val="20"/>
        </w:rPr>
        <w:t>AI driven</w:t>
      </w:r>
      <w:proofErr w:type="gramEnd"/>
      <w:r w:rsidRPr="00A01651">
        <w:rPr>
          <w:b/>
          <w:bCs/>
          <w:sz w:val="20"/>
          <w:szCs w:val="20"/>
        </w:rPr>
        <w:t xml:space="preserve"> bonus engine to make sure our players have the best possible offers </w:t>
      </w:r>
      <w:proofErr w:type="gramStart"/>
      <w:r w:rsidRPr="00A01651">
        <w:rPr>
          <w:b/>
          <w:bCs/>
          <w:sz w:val="20"/>
          <w:szCs w:val="20"/>
        </w:rPr>
        <w:t>in</w:t>
      </w:r>
      <w:proofErr w:type="gramEnd"/>
      <w:r w:rsidRPr="00A01651">
        <w:rPr>
          <w:b/>
          <w:bCs/>
          <w:sz w:val="20"/>
          <w:szCs w:val="20"/>
        </w:rPr>
        <w:t xml:space="preserve"> the market at any time and the most frequent ones.</w:t>
      </w:r>
    </w:p>
    <w:p w14:paraId="6A3ED8B0" w14:textId="31EEEFE8" w:rsidR="00A01651" w:rsidRPr="00A01651" w:rsidRDefault="00A01651" w:rsidP="00A01651">
      <w:pPr>
        <w:rPr>
          <w:b/>
          <w:bCs/>
          <w:sz w:val="20"/>
          <w:szCs w:val="20"/>
        </w:rPr>
      </w:pPr>
      <w:r w:rsidRPr="00A01651">
        <w:rPr>
          <w:b/>
          <w:bCs/>
          <w:sz w:val="20"/>
          <w:szCs w:val="20"/>
        </w:rPr>
        <w:t>In Igaming and Crypto there is always the threat of fraud, hacking and illegal activity. VaultGames platform will have a sophisticated 2FA security system, with fraud surveillance controlling all payments in and out. VaultGames takes security to a new level and will be one of the most secure online gaming sites ever.</w:t>
      </w:r>
    </w:p>
    <w:p w14:paraId="080BBBD2" w14:textId="77777777" w:rsidR="00A01651" w:rsidRPr="00A01651" w:rsidRDefault="00A01651" w:rsidP="00A01651">
      <w:pPr>
        <w:rPr>
          <w:b/>
          <w:bCs/>
          <w:sz w:val="20"/>
          <w:szCs w:val="20"/>
        </w:rPr>
      </w:pPr>
      <w:r w:rsidRPr="00A01651">
        <w:rPr>
          <w:b/>
          <w:bCs/>
          <w:sz w:val="20"/>
          <w:szCs w:val="20"/>
        </w:rPr>
        <w:t xml:space="preserve">VaultGames platform will have a significant number of payment methods and will support around 20 crypto currencies including $VAULT as gaming currencies. $VAULT will be accepted in the casino &amp; sportsbook from day one, but it will take some time to get it implemented with all our gaming providers. In such cases you can easily exchange it </w:t>
      </w:r>
      <w:proofErr w:type="gramStart"/>
      <w:r w:rsidRPr="00A01651">
        <w:rPr>
          <w:b/>
          <w:bCs/>
          <w:sz w:val="20"/>
          <w:szCs w:val="20"/>
        </w:rPr>
        <w:t>into</w:t>
      </w:r>
      <w:proofErr w:type="gramEnd"/>
      <w:r w:rsidRPr="00A01651">
        <w:rPr>
          <w:b/>
          <w:bCs/>
          <w:sz w:val="20"/>
          <w:szCs w:val="20"/>
        </w:rPr>
        <w:t xml:space="preserve"> another currency.</w:t>
      </w:r>
    </w:p>
    <w:p w14:paraId="757D4ADC" w14:textId="77777777" w:rsidR="00A01651" w:rsidRDefault="00A01651" w:rsidP="00A01651">
      <w:pPr>
        <w:rPr>
          <w:b/>
          <w:bCs/>
          <w:sz w:val="20"/>
          <w:szCs w:val="20"/>
        </w:rPr>
      </w:pPr>
    </w:p>
    <w:p w14:paraId="08977A79" w14:textId="0E7DBE65" w:rsidR="00A01651" w:rsidRPr="00A01651" w:rsidRDefault="00A01651" w:rsidP="00A01651">
      <w:pPr>
        <w:rPr>
          <w:b/>
          <w:bCs/>
          <w:sz w:val="32"/>
          <w:szCs w:val="32"/>
        </w:rPr>
      </w:pPr>
      <w:r w:rsidRPr="00A01651">
        <w:rPr>
          <w:b/>
          <w:bCs/>
          <w:sz w:val="32"/>
          <w:szCs w:val="32"/>
        </w:rPr>
        <w:t>VaultGames Sportsbook</w:t>
      </w:r>
    </w:p>
    <w:p w14:paraId="22F83E9C" w14:textId="0D28187A" w:rsidR="00A01651" w:rsidRPr="00A01651" w:rsidRDefault="00A01651" w:rsidP="00A01651">
      <w:pPr>
        <w:rPr>
          <w:b/>
          <w:bCs/>
          <w:sz w:val="20"/>
          <w:szCs w:val="20"/>
        </w:rPr>
      </w:pPr>
      <w:r w:rsidRPr="00A01651">
        <w:rPr>
          <w:b/>
          <w:bCs/>
          <w:sz w:val="20"/>
          <w:szCs w:val="20"/>
        </w:rPr>
        <w:t xml:space="preserve">The platform will deliver a state-of-the-art sportsbook which features like jackpots, bet-builder, buy-out, partial buy-out, personalization, AI-tools, odds-boost and more. </w:t>
      </w:r>
      <w:proofErr w:type="gramStart"/>
      <w:r w:rsidRPr="00A01651">
        <w:rPr>
          <w:b/>
          <w:bCs/>
          <w:sz w:val="20"/>
          <w:szCs w:val="20"/>
        </w:rPr>
        <w:t>VaultGames</w:t>
      </w:r>
      <w:proofErr w:type="gramEnd"/>
      <w:r w:rsidRPr="00A01651">
        <w:rPr>
          <w:b/>
          <w:bCs/>
          <w:sz w:val="20"/>
          <w:szCs w:val="20"/>
        </w:rPr>
        <w:t xml:space="preserve"> sportsbook will offer more than 100.000 live events and 100.000 pre-events.</w:t>
      </w:r>
    </w:p>
    <w:p w14:paraId="52A8A960" w14:textId="686AE20B" w:rsidR="00A01651" w:rsidRPr="00A01651" w:rsidRDefault="00A01651" w:rsidP="00A01651">
      <w:pPr>
        <w:rPr>
          <w:b/>
          <w:bCs/>
          <w:sz w:val="20"/>
          <w:szCs w:val="20"/>
        </w:rPr>
      </w:pPr>
      <w:r w:rsidRPr="00A01651">
        <w:rPr>
          <w:b/>
          <w:bCs/>
          <w:sz w:val="20"/>
          <w:szCs w:val="20"/>
        </w:rPr>
        <w:t xml:space="preserve">The </w:t>
      </w:r>
      <w:proofErr w:type="gramStart"/>
      <w:r w:rsidRPr="00A01651">
        <w:rPr>
          <w:b/>
          <w:bCs/>
          <w:sz w:val="20"/>
          <w:szCs w:val="20"/>
        </w:rPr>
        <w:t>sportsbook</w:t>
      </w:r>
      <w:proofErr w:type="gramEnd"/>
      <w:r w:rsidRPr="00A01651">
        <w:rPr>
          <w:b/>
          <w:bCs/>
          <w:sz w:val="20"/>
          <w:szCs w:val="20"/>
        </w:rPr>
        <w:t xml:space="preserve"> will have </w:t>
      </w:r>
      <w:proofErr w:type="gramStart"/>
      <w:r w:rsidRPr="00A01651">
        <w:rPr>
          <w:b/>
          <w:bCs/>
          <w:sz w:val="20"/>
          <w:szCs w:val="20"/>
        </w:rPr>
        <w:t>native</w:t>
      </w:r>
      <w:proofErr w:type="gramEnd"/>
      <w:r w:rsidRPr="00A01651">
        <w:rPr>
          <w:b/>
          <w:bCs/>
          <w:sz w:val="20"/>
          <w:szCs w:val="20"/>
        </w:rPr>
        <w:t xml:space="preserve"> language and a native modern layout.</w:t>
      </w:r>
    </w:p>
    <w:p w14:paraId="0334C37D" w14:textId="19EDCE75" w:rsidR="00A01651" w:rsidRPr="00A01651" w:rsidRDefault="00A01651" w:rsidP="00A01651">
      <w:pPr>
        <w:rPr>
          <w:b/>
          <w:bCs/>
          <w:sz w:val="20"/>
          <w:szCs w:val="20"/>
        </w:rPr>
      </w:pPr>
      <w:r w:rsidRPr="00A01651">
        <w:rPr>
          <w:b/>
          <w:bCs/>
          <w:sz w:val="20"/>
          <w:szCs w:val="20"/>
        </w:rPr>
        <w:lastRenderedPageBreak/>
        <w:t xml:space="preserve">In VaultGames you will find great prizes, odds and </w:t>
      </w:r>
      <w:proofErr w:type="gramStart"/>
      <w:r w:rsidRPr="00A01651">
        <w:rPr>
          <w:b/>
          <w:bCs/>
          <w:sz w:val="20"/>
          <w:szCs w:val="20"/>
        </w:rPr>
        <w:t>a number of</w:t>
      </w:r>
      <w:proofErr w:type="gramEnd"/>
      <w:r w:rsidRPr="00A01651">
        <w:rPr>
          <w:b/>
          <w:bCs/>
          <w:sz w:val="20"/>
          <w:szCs w:val="20"/>
        </w:rPr>
        <w:t xml:space="preserve"> competitions in addition to traditional odds betting. VaultGames will deliver every sport available, and many of them live streamed on VaultGames.com</w:t>
      </w:r>
    </w:p>
    <w:p w14:paraId="3EBC34AD" w14:textId="1A3C528D" w:rsidR="00A01651" w:rsidRDefault="00A01651" w:rsidP="00A01651">
      <w:pPr>
        <w:rPr>
          <w:b/>
          <w:bCs/>
          <w:sz w:val="20"/>
          <w:szCs w:val="20"/>
        </w:rPr>
      </w:pPr>
      <w:r w:rsidRPr="00A01651">
        <w:rPr>
          <w:b/>
          <w:bCs/>
          <w:sz w:val="20"/>
          <w:szCs w:val="20"/>
        </w:rPr>
        <w:t>VaultGames sportsbook will be available from day one, and will be available on desktop, mobile, web mobile, Android and iOS.</w:t>
      </w:r>
    </w:p>
    <w:p w14:paraId="3FCE4723" w14:textId="77777777" w:rsidR="00596BFE" w:rsidRDefault="00596BFE" w:rsidP="00A01651">
      <w:pPr>
        <w:rPr>
          <w:b/>
          <w:bCs/>
          <w:sz w:val="20"/>
          <w:szCs w:val="20"/>
        </w:rPr>
      </w:pPr>
    </w:p>
    <w:p w14:paraId="7D87E5A0" w14:textId="77777777" w:rsidR="00596BFE" w:rsidRPr="00596BFE" w:rsidRDefault="00596BFE" w:rsidP="00596BFE">
      <w:pPr>
        <w:rPr>
          <w:b/>
          <w:bCs/>
          <w:sz w:val="32"/>
          <w:szCs w:val="32"/>
        </w:rPr>
      </w:pPr>
      <w:r w:rsidRPr="00596BFE">
        <w:rPr>
          <w:b/>
          <w:bCs/>
          <w:sz w:val="32"/>
          <w:szCs w:val="32"/>
        </w:rPr>
        <w:t>VaultGames “Global Fan Gaming Community”</w:t>
      </w:r>
    </w:p>
    <w:p w14:paraId="34DDB673" w14:textId="22736048" w:rsidR="00596BFE" w:rsidRPr="00596BFE" w:rsidRDefault="00596BFE" w:rsidP="00596BFE">
      <w:pPr>
        <w:rPr>
          <w:b/>
          <w:bCs/>
          <w:sz w:val="20"/>
          <w:szCs w:val="20"/>
        </w:rPr>
      </w:pPr>
      <w:r w:rsidRPr="00596BFE">
        <w:rPr>
          <w:b/>
          <w:bCs/>
          <w:sz w:val="20"/>
          <w:szCs w:val="20"/>
        </w:rPr>
        <w:t xml:space="preserve">VaultGames is building a community utilizing sports </w:t>
      </w:r>
      <w:proofErr w:type="gramStart"/>
      <w:r w:rsidRPr="00596BFE">
        <w:rPr>
          <w:b/>
          <w:bCs/>
          <w:sz w:val="20"/>
          <w:szCs w:val="20"/>
        </w:rPr>
        <w:t>influencers</w:t>
      </w:r>
      <w:proofErr w:type="gramEnd"/>
      <w:r w:rsidRPr="00596BFE">
        <w:rPr>
          <w:b/>
          <w:bCs/>
          <w:sz w:val="20"/>
          <w:szCs w:val="20"/>
        </w:rPr>
        <w:t xml:space="preserve"> with social media networks in the size of millions. VaultGames will have co-branded sites connected with fan channels to all Premier League clubs and later all top 5 leagues in Europe. The network owners become co-owners in subsidiaries of VaultGames, where they in addition earn affiliate income </w:t>
      </w:r>
      <w:proofErr w:type="gramStart"/>
      <w:r w:rsidRPr="00596BFE">
        <w:rPr>
          <w:b/>
          <w:bCs/>
          <w:sz w:val="20"/>
          <w:szCs w:val="20"/>
        </w:rPr>
        <w:t>on</w:t>
      </w:r>
      <w:proofErr w:type="gramEnd"/>
      <w:r w:rsidRPr="00596BFE">
        <w:rPr>
          <w:b/>
          <w:bCs/>
          <w:sz w:val="20"/>
          <w:szCs w:val="20"/>
        </w:rPr>
        <w:t xml:space="preserve"> customers signing up through their commercial tags. This will create a snowball effect and attract more and more social media platforms connected to the fan base of the same club.</w:t>
      </w:r>
    </w:p>
    <w:p w14:paraId="38AD3B7C" w14:textId="77777777" w:rsidR="00596BFE" w:rsidRDefault="00596BFE" w:rsidP="00596BFE">
      <w:pPr>
        <w:rPr>
          <w:b/>
          <w:bCs/>
          <w:sz w:val="20"/>
          <w:szCs w:val="20"/>
        </w:rPr>
      </w:pPr>
      <w:r w:rsidRPr="00596BFE">
        <w:rPr>
          <w:b/>
          <w:bCs/>
          <w:sz w:val="20"/>
          <w:szCs w:val="20"/>
        </w:rPr>
        <w:t xml:space="preserve">VaultGames expects a growth rate </w:t>
      </w:r>
      <w:proofErr w:type="gramStart"/>
      <w:r w:rsidRPr="00596BFE">
        <w:rPr>
          <w:b/>
          <w:bCs/>
          <w:sz w:val="20"/>
          <w:szCs w:val="20"/>
        </w:rPr>
        <w:t>never before</w:t>
      </w:r>
      <w:proofErr w:type="gramEnd"/>
      <w:r w:rsidRPr="00596BFE">
        <w:rPr>
          <w:b/>
          <w:bCs/>
          <w:sz w:val="20"/>
          <w:szCs w:val="20"/>
        </w:rPr>
        <w:t xml:space="preserve"> seen in Igaming when we release the gaming operations for subsidiaries in Q4. So far one of the largest networks in </w:t>
      </w:r>
      <w:proofErr w:type="gramStart"/>
      <w:r w:rsidRPr="00596BFE">
        <w:rPr>
          <w:b/>
          <w:bCs/>
          <w:sz w:val="20"/>
          <w:szCs w:val="20"/>
        </w:rPr>
        <w:t>a top</w:t>
      </w:r>
      <w:proofErr w:type="gramEnd"/>
      <w:r w:rsidRPr="00596BFE">
        <w:rPr>
          <w:b/>
          <w:bCs/>
          <w:sz w:val="20"/>
          <w:szCs w:val="20"/>
        </w:rPr>
        <w:t xml:space="preserve"> 5 club has signed a contract with us and we are in discussions with 12 more as of 25th May 2025. Including networks connected with all the top 6 clubs in the Premier League. </w:t>
      </w:r>
    </w:p>
    <w:p w14:paraId="0D505A66" w14:textId="77777777" w:rsidR="00596BFE" w:rsidRPr="00596BFE" w:rsidRDefault="00596BFE" w:rsidP="00596BFE">
      <w:pPr>
        <w:rPr>
          <w:b/>
          <w:bCs/>
          <w:sz w:val="20"/>
          <w:szCs w:val="20"/>
        </w:rPr>
      </w:pPr>
    </w:p>
    <w:p w14:paraId="68CFD87D" w14:textId="77777777" w:rsidR="00596BFE" w:rsidRPr="00596BFE" w:rsidRDefault="00596BFE" w:rsidP="00596BFE">
      <w:pPr>
        <w:rPr>
          <w:b/>
          <w:bCs/>
          <w:sz w:val="32"/>
          <w:szCs w:val="32"/>
        </w:rPr>
      </w:pPr>
      <w:proofErr w:type="gramStart"/>
      <w:r w:rsidRPr="00596BFE">
        <w:rPr>
          <w:b/>
          <w:bCs/>
          <w:sz w:val="32"/>
          <w:szCs w:val="32"/>
        </w:rPr>
        <w:t>VaultGames</w:t>
      </w:r>
      <w:proofErr w:type="gramEnd"/>
      <w:r w:rsidRPr="00596BFE">
        <w:rPr>
          <w:b/>
          <w:bCs/>
          <w:sz w:val="32"/>
          <w:szCs w:val="32"/>
        </w:rPr>
        <w:t xml:space="preserve"> Casino</w:t>
      </w:r>
    </w:p>
    <w:p w14:paraId="0F6992FB" w14:textId="5EA8A5D6" w:rsidR="00596BFE" w:rsidRPr="00596BFE" w:rsidRDefault="00596BFE" w:rsidP="00596BFE">
      <w:pPr>
        <w:rPr>
          <w:b/>
          <w:bCs/>
          <w:sz w:val="20"/>
          <w:szCs w:val="20"/>
        </w:rPr>
      </w:pPr>
      <w:proofErr w:type="gramStart"/>
      <w:r w:rsidRPr="00596BFE">
        <w:rPr>
          <w:b/>
          <w:bCs/>
          <w:sz w:val="20"/>
          <w:szCs w:val="20"/>
        </w:rPr>
        <w:t>VaultGames</w:t>
      </w:r>
      <w:proofErr w:type="gramEnd"/>
      <w:r w:rsidRPr="00596BFE">
        <w:rPr>
          <w:b/>
          <w:bCs/>
          <w:sz w:val="20"/>
          <w:szCs w:val="20"/>
        </w:rPr>
        <w:t xml:space="preserve"> will have a top tier Casino from day one. Delivering everything you need and up to 20.000 games from the </w:t>
      </w:r>
      <w:proofErr w:type="gramStart"/>
      <w:r w:rsidRPr="00596BFE">
        <w:rPr>
          <w:b/>
          <w:bCs/>
          <w:sz w:val="20"/>
          <w:szCs w:val="20"/>
        </w:rPr>
        <w:t>world</w:t>
      </w:r>
      <w:proofErr w:type="gramEnd"/>
      <w:r w:rsidRPr="00596BFE">
        <w:rPr>
          <w:b/>
          <w:bCs/>
          <w:sz w:val="20"/>
          <w:szCs w:val="20"/>
        </w:rPr>
        <w:t xml:space="preserve"> leading suppliers like Evolution and Pragmatic, but also our own unique games. Our catalogue will continue to grow with VaultGames.</w:t>
      </w:r>
    </w:p>
    <w:p w14:paraId="6CF23774" w14:textId="06EEF815" w:rsidR="00596BFE" w:rsidRPr="00596BFE" w:rsidRDefault="00596BFE" w:rsidP="00596BFE">
      <w:pPr>
        <w:rPr>
          <w:b/>
          <w:bCs/>
          <w:sz w:val="20"/>
          <w:szCs w:val="20"/>
        </w:rPr>
      </w:pPr>
      <w:proofErr w:type="gramStart"/>
      <w:r w:rsidRPr="00596BFE">
        <w:rPr>
          <w:b/>
          <w:bCs/>
          <w:sz w:val="20"/>
          <w:szCs w:val="20"/>
        </w:rPr>
        <w:t>VaultGames</w:t>
      </w:r>
      <w:proofErr w:type="gramEnd"/>
      <w:r w:rsidRPr="00596BFE">
        <w:rPr>
          <w:b/>
          <w:bCs/>
          <w:sz w:val="20"/>
          <w:szCs w:val="20"/>
        </w:rPr>
        <w:t xml:space="preserve"> will have everything anyone would need from a casino like slots, crash games, table games, card games, roulette, craps, blackjack and poker.</w:t>
      </w:r>
    </w:p>
    <w:p w14:paraId="234642E5" w14:textId="77777777" w:rsidR="00596BFE" w:rsidRDefault="00596BFE" w:rsidP="00596BFE">
      <w:pPr>
        <w:rPr>
          <w:b/>
          <w:bCs/>
          <w:sz w:val="20"/>
          <w:szCs w:val="20"/>
        </w:rPr>
      </w:pPr>
      <w:proofErr w:type="gramStart"/>
      <w:r w:rsidRPr="00596BFE">
        <w:rPr>
          <w:b/>
          <w:bCs/>
          <w:sz w:val="20"/>
          <w:szCs w:val="20"/>
        </w:rPr>
        <w:t>VaultGames</w:t>
      </w:r>
      <w:proofErr w:type="gramEnd"/>
      <w:r w:rsidRPr="00596BFE">
        <w:rPr>
          <w:b/>
          <w:bCs/>
          <w:sz w:val="20"/>
          <w:szCs w:val="20"/>
        </w:rPr>
        <w:t xml:space="preserve"> will also have a fully live casino offering broadcasted casino with real croupiers at the roulette, craps or card table.</w:t>
      </w:r>
    </w:p>
    <w:p w14:paraId="33568CBD" w14:textId="77777777" w:rsidR="00596BFE" w:rsidRPr="00596BFE" w:rsidRDefault="00596BFE" w:rsidP="00596BFE">
      <w:pPr>
        <w:rPr>
          <w:b/>
          <w:bCs/>
          <w:sz w:val="20"/>
          <w:szCs w:val="20"/>
        </w:rPr>
      </w:pPr>
    </w:p>
    <w:p w14:paraId="59811871" w14:textId="77777777" w:rsidR="00596BFE" w:rsidRPr="00596BFE" w:rsidRDefault="00596BFE" w:rsidP="00596BFE">
      <w:pPr>
        <w:rPr>
          <w:b/>
          <w:bCs/>
          <w:sz w:val="32"/>
          <w:szCs w:val="32"/>
        </w:rPr>
      </w:pPr>
      <w:r w:rsidRPr="00596BFE">
        <w:rPr>
          <w:b/>
          <w:bCs/>
          <w:sz w:val="32"/>
          <w:szCs w:val="32"/>
        </w:rPr>
        <w:t>VaultGames Poker</w:t>
      </w:r>
    </w:p>
    <w:p w14:paraId="5F540A86" w14:textId="0053E1C8" w:rsidR="00596BFE" w:rsidRPr="00596BFE" w:rsidRDefault="00596BFE" w:rsidP="00596BFE">
      <w:pPr>
        <w:rPr>
          <w:b/>
          <w:bCs/>
          <w:sz w:val="20"/>
          <w:szCs w:val="20"/>
        </w:rPr>
      </w:pPr>
      <w:r w:rsidRPr="00596BFE">
        <w:rPr>
          <w:b/>
          <w:bCs/>
          <w:sz w:val="20"/>
          <w:szCs w:val="20"/>
        </w:rPr>
        <w:t>The poker client will be an important part of VaultGames. It´s not quite ready, but hopefully it will be in place shortly.</w:t>
      </w:r>
    </w:p>
    <w:p w14:paraId="341C6C3D" w14:textId="5D235960" w:rsidR="00596BFE" w:rsidRPr="00596BFE" w:rsidRDefault="00596BFE" w:rsidP="00596BFE">
      <w:pPr>
        <w:rPr>
          <w:b/>
          <w:bCs/>
          <w:sz w:val="20"/>
          <w:szCs w:val="20"/>
        </w:rPr>
      </w:pPr>
      <w:r w:rsidRPr="00596BFE">
        <w:rPr>
          <w:b/>
          <w:bCs/>
          <w:sz w:val="20"/>
          <w:szCs w:val="20"/>
        </w:rPr>
        <w:t>VaultGames Poker Client will offer a vast number of tournaments with a wide spread of limits and buy-ins where everyone will find tournaments suited for their own playing experience.</w:t>
      </w:r>
    </w:p>
    <w:p w14:paraId="2F100C14" w14:textId="30289948" w:rsidR="00596BFE" w:rsidRPr="00596BFE" w:rsidRDefault="00596BFE" w:rsidP="00596BFE">
      <w:pPr>
        <w:rPr>
          <w:b/>
          <w:bCs/>
          <w:sz w:val="20"/>
          <w:szCs w:val="20"/>
        </w:rPr>
      </w:pPr>
      <w:r w:rsidRPr="00596BFE">
        <w:rPr>
          <w:b/>
          <w:bCs/>
          <w:sz w:val="20"/>
          <w:szCs w:val="20"/>
        </w:rPr>
        <w:t xml:space="preserve">The poker client will hold every known poker game and both tournaments and cash games. There will be </w:t>
      </w:r>
      <w:proofErr w:type="gramStart"/>
      <w:r w:rsidRPr="00596BFE">
        <w:rPr>
          <w:b/>
          <w:bCs/>
          <w:sz w:val="20"/>
          <w:szCs w:val="20"/>
        </w:rPr>
        <w:t>free money</w:t>
      </w:r>
      <w:proofErr w:type="gramEnd"/>
      <w:r w:rsidRPr="00596BFE">
        <w:rPr>
          <w:b/>
          <w:bCs/>
          <w:sz w:val="20"/>
          <w:szCs w:val="20"/>
        </w:rPr>
        <w:t xml:space="preserve"> tournaments and a lot of fun.</w:t>
      </w:r>
    </w:p>
    <w:p w14:paraId="15AC33FC" w14:textId="77777777" w:rsidR="00596BFE" w:rsidRDefault="00596BFE" w:rsidP="00596BFE">
      <w:pPr>
        <w:rPr>
          <w:b/>
          <w:bCs/>
          <w:sz w:val="20"/>
          <w:szCs w:val="20"/>
        </w:rPr>
      </w:pPr>
      <w:r w:rsidRPr="00596BFE">
        <w:rPr>
          <w:b/>
          <w:bCs/>
          <w:sz w:val="20"/>
          <w:szCs w:val="20"/>
        </w:rPr>
        <w:lastRenderedPageBreak/>
        <w:t>If you are a $Vault holder, a $VAULT staker or an affiliate you will be able to host your own tournaments where you can invite friends and partners. </w:t>
      </w:r>
    </w:p>
    <w:p w14:paraId="73497766" w14:textId="77777777" w:rsidR="00596BFE" w:rsidRPr="00596BFE" w:rsidRDefault="00596BFE" w:rsidP="00596BFE">
      <w:pPr>
        <w:rPr>
          <w:b/>
          <w:bCs/>
          <w:sz w:val="20"/>
          <w:szCs w:val="20"/>
        </w:rPr>
      </w:pPr>
    </w:p>
    <w:p w14:paraId="0A53006D" w14:textId="77777777" w:rsidR="00596BFE" w:rsidRPr="00596BFE" w:rsidRDefault="00596BFE" w:rsidP="00596BFE">
      <w:pPr>
        <w:rPr>
          <w:b/>
          <w:bCs/>
          <w:sz w:val="32"/>
          <w:szCs w:val="32"/>
        </w:rPr>
      </w:pPr>
      <w:r w:rsidRPr="00596BFE">
        <w:rPr>
          <w:b/>
          <w:bCs/>
          <w:sz w:val="32"/>
          <w:szCs w:val="32"/>
        </w:rPr>
        <w:t>VaultGames Rakeback</w:t>
      </w:r>
    </w:p>
    <w:p w14:paraId="23CFAA17" w14:textId="64767FD6" w:rsidR="00596BFE" w:rsidRPr="00596BFE" w:rsidRDefault="00596BFE" w:rsidP="00596BFE">
      <w:pPr>
        <w:rPr>
          <w:b/>
          <w:bCs/>
          <w:sz w:val="20"/>
          <w:szCs w:val="20"/>
        </w:rPr>
      </w:pPr>
      <w:r w:rsidRPr="00596BFE">
        <w:rPr>
          <w:b/>
          <w:bCs/>
          <w:sz w:val="20"/>
          <w:szCs w:val="20"/>
        </w:rPr>
        <w:t>Rakeback to players participating in gaming utilizing $VAULT as their gaming currency</w:t>
      </w:r>
    </w:p>
    <w:p w14:paraId="1A250768" w14:textId="31131148" w:rsidR="00596BFE" w:rsidRPr="00596BFE" w:rsidRDefault="00596BFE" w:rsidP="00596BFE">
      <w:pPr>
        <w:rPr>
          <w:b/>
          <w:bCs/>
          <w:sz w:val="20"/>
          <w:szCs w:val="20"/>
        </w:rPr>
      </w:pPr>
      <w:r w:rsidRPr="00596BFE">
        <w:rPr>
          <w:b/>
          <w:bCs/>
          <w:sz w:val="20"/>
          <w:szCs w:val="20"/>
        </w:rPr>
        <w:t>Rakeback is essentially the rebate VaultGames offers our stakers and $VAULT holders. The percentage you reach in a calendar month represents the rebate given to the player.</w:t>
      </w:r>
    </w:p>
    <w:p w14:paraId="400B9BA5" w14:textId="438AB725" w:rsidR="00596BFE" w:rsidRPr="00596BFE" w:rsidRDefault="00596BFE" w:rsidP="00596BFE">
      <w:pPr>
        <w:rPr>
          <w:b/>
          <w:bCs/>
          <w:sz w:val="20"/>
          <w:szCs w:val="20"/>
        </w:rPr>
      </w:pPr>
      <w:r w:rsidRPr="00596BFE">
        <w:rPr>
          <w:b/>
          <w:bCs/>
          <w:sz w:val="20"/>
          <w:szCs w:val="20"/>
        </w:rPr>
        <w:t xml:space="preserve">If you utilize $VAULT as your gaming currency, VaultGames will give you a Rakeback according to the table below on a calendar monthly basis. </w:t>
      </w:r>
    </w:p>
    <w:p w14:paraId="7972551D" w14:textId="185EE555" w:rsidR="00596BFE" w:rsidRDefault="00596BFE" w:rsidP="00596BFE">
      <w:pPr>
        <w:rPr>
          <w:b/>
          <w:bCs/>
          <w:sz w:val="20"/>
          <w:szCs w:val="20"/>
        </w:rPr>
      </w:pPr>
      <w:r w:rsidRPr="00596BFE">
        <w:rPr>
          <w:b/>
          <w:bCs/>
          <w:sz w:val="20"/>
          <w:szCs w:val="20"/>
        </w:rPr>
        <w:t xml:space="preserve">*NB! There will not be duplicate Rake backs for players participating both in the Staking Program and utilizing $VAULT as their gaming revenue. </w:t>
      </w:r>
      <w:proofErr w:type="gramStart"/>
      <w:r w:rsidRPr="00596BFE">
        <w:rPr>
          <w:b/>
          <w:bCs/>
          <w:sz w:val="20"/>
          <w:szCs w:val="20"/>
        </w:rPr>
        <w:t>VaultGames</w:t>
      </w:r>
      <w:proofErr w:type="gramEnd"/>
      <w:r w:rsidRPr="00596BFE">
        <w:rPr>
          <w:b/>
          <w:bCs/>
          <w:sz w:val="20"/>
          <w:szCs w:val="20"/>
        </w:rPr>
        <w:t xml:space="preserve"> will </w:t>
      </w:r>
      <w:proofErr w:type="gramStart"/>
      <w:r w:rsidRPr="00596BFE">
        <w:rPr>
          <w:b/>
          <w:bCs/>
          <w:sz w:val="20"/>
          <w:szCs w:val="20"/>
        </w:rPr>
        <w:t>payout</w:t>
      </w:r>
      <w:proofErr w:type="gramEnd"/>
      <w:r w:rsidRPr="00596BFE">
        <w:rPr>
          <w:b/>
          <w:bCs/>
          <w:sz w:val="20"/>
          <w:szCs w:val="20"/>
        </w:rPr>
        <w:t xml:space="preserve"> whichever program </w:t>
      </w:r>
      <w:proofErr w:type="gramStart"/>
      <w:r w:rsidRPr="00596BFE">
        <w:rPr>
          <w:b/>
          <w:bCs/>
          <w:sz w:val="20"/>
          <w:szCs w:val="20"/>
        </w:rPr>
        <w:t>giving</w:t>
      </w:r>
      <w:proofErr w:type="gramEnd"/>
      <w:r w:rsidRPr="00596BFE">
        <w:rPr>
          <w:b/>
          <w:bCs/>
          <w:sz w:val="20"/>
          <w:szCs w:val="20"/>
        </w:rPr>
        <w:t xml:space="preserve"> the player the highest payout for the previous calendar month. However, if your gaming activity reaches level 9, and you participate in both programs, VaultGames will increase the Rakeback with 1,00 % (points)</w:t>
      </w:r>
    </w:p>
    <w:p w14:paraId="267B33D0" w14:textId="77777777" w:rsidR="00596BFE" w:rsidRDefault="00596BFE" w:rsidP="00596BFE">
      <w:pPr>
        <w:rPr>
          <w:b/>
          <w:bCs/>
          <w:sz w:val="20"/>
          <w:szCs w:val="20"/>
        </w:rPr>
      </w:pPr>
    </w:p>
    <w:tbl>
      <w:tblPr>
        <w:tblW w:w="6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04040" w:themeFill="text1" w:themeFillTint="BF"/>
        <w:tblLayout w:type="fixed"/>
        <w:tblLook w:val="0400" w:firstRow="0" w:lastRow="0" w:firstColumn="0" w:lastColumn="0" w:noHBand="0" w:noVBand="1"/>
      </w:tblPr>
      <w:tblGrid>
        <w:gridCol w:w="2024"/>
        <w:gridCol w:w="3216"/>
        <w:gridCol w:w="1509"/>
      </w:tblGrid>
      <w:tr w:rsidR="00596BFE" w:rsidRPr="00A37B4F" w14:paraId="4BDCB596" w14:textId="77777777" w:rsidTr="0001254F">
        <w:tc>
          <w:tcPr>
            <w:tcW w:w="2024" w:type="dxa"/>
            <w:shd w:val="clear" w:color="auto" w:fill="404040" w:themeFill="text1" w:themeFillTint="BF"/>
          </w:tcPr>
          <w:p w14:paraId="60B7B5B7" w14:textId="77777777" w:rsidR="00596BFE" w:rsidRPr="00596BFE" w:rsidRDefault="00596BFE" w:rsidP="0042212E">
            <w:pPr>
              <w:jc w:val="center"/>
              <w:rPr>
                <w:b/>
                <w:color w:val="FFFFFF" w:themeColor="background1"/>
              </w:rPr>
            </w:pPr>
            <w:r w:rsidRPr="00596BFE">
              <w:rPr>
                <w:b/>
                <w:color w:val="FFFFFF" w:themeColor="background1"/>
              </w:rPr>
              <w:t>Level</w:t>
            </w:r>
          </w:p>
        </w:tc>
        <w:tc>
          <w:tcPr>
            <w:tcW w:w="3216" w:type="dxa"/>
            <w:shd w:val="clear" w:color="auto" w:fill="404040" w:themeFill="text1" w:themeFillTint="BF"/>
          </w:tcPr>
          <w:p w14:paraId="02C32332" w14:textId="77777777" w:rsidR="00596BFE" w:rsidRPr="00596BFE" w:rsidRDefault="00596BFE" w:rsidP="0042212E">
            <w:pPr>
              <w:jc w:val="center"/>
              <w:rPr>
                <w:b/>
                <w:color w:val="FFFFFF" w:themeColor="background1"/>
              </w:rPr>
            </w:pPr>
            <w:r w:rsidRPr="00596BFE">
              <w:rPr>
                <w:b/>
                <w:color w:val="FFFFFF" w:themeColor="background1"/>
              </w:rPr>
              <w:t>Monthly $VAULT in gaming – Requirement by player</w:t>
            </w:r>
          </w:p>
        </w:tc>
        <w:tc>
          <w:tcPr>
            <w:tcW w:w="1509" w:type="dxa"/>
            <w:shd w:val="clear" w:color="auto" w:fill="404040" w:themeFill="text1" w:themeFillTint="BF"/>
          </w:tcPr>
          <w:p w14:paraId="1329F65B" w14:textId="77777777" w:rsidR="00596BFE" w:rsidRPr="00596BFE" w:rsidRDefault="00596BFE" w:rsidP="0042212E">
            <w:pPr>
              <w:jc w:val="center"/>
              <w:rPr>
                <w:b/>
                <w:color w:val="FFFFFF" w:themeColor="background1"/>
              </w:rPr>
            </w:pPr>
            <w:r w:rsidRPr="00596BFE">
              <w:rPr>
                <w:b/>
                <w:color w:val="FFFFFF" w:themeColor="background1"/>
              </w:rPr>
              <w:t>Rakeback</w:t>
            </w:r>
          </w:p>
        </w:tc>
      </w:tr>
      <w:tr w:rsidR="00596BFE" w:rsidRPr="00A37B4F" w14:paraId="5B1C86B3" w14:textId="77777777" w:rsidTr="0001254F">
        <w:tc>
          <w:tcPr>
            <w:tcW w:w="2024" w:type="dxa"/>
            <w:shd w:val="clear" w:color="auto" w:fill="404040" w:themeFill="text1" w:themeFillTint="BF"/>
          </w:tcPr>
          <w:p w14:paraId="6D2F12A2" w14:textId="77777777" w:rsidR="00596BFE" w:rsidRPr="00596BFE" w:rsidRDefault="00596BFE" w:rsidP="0042212E">
            <w:pPr>
              <w:jc w:val="center"/>
              <w:rPr>
                <w:b/>
                <w:color w:val="FFFFFF" w:themeColor="background1"/>
              </w:rPr>
            </w:pPr>
            <w:r w:rsidRPr="00596BFE">
              <w:rPr>
                <w:b/>
                <w:color w:val="FFFFFF" w:themeColor="background1"/>
              </w:rPr>
              <w:t>1</w:t>
            </w:r>
          </w:p>
        </w:tc>
        <w:tc>
          <w:tcPr>
            <w:tcW w:w="3216" w:type="dxa"/>
            <w:shd w:val="clear" w:color="auto" w:fill="404040" w:themeFill="text1" w:themeFillTint="BF"/>
          </w:tcPr>
          <w:p w14:paraId="41EAB435" w14:textId="77777777" w:rsidR="00596BFE" w:rsidRPr="00596BFE" w:rsidRDefault="00596BFE" w:rsidP="0042212E">
            <w:pPr>
              <w:jc w:val="center"/>
              <w:rPr>
                <w:b/>
                <w:color w:val="FFFFFF" w:themeColor="background1"/>
              </w:rPr>
            </w:pPr>
            <w:r w:rsidRPr="00596BFE">
              <w:rPr>
                <w:b/>
                <w:color w:val="FFFFFF" w:themeColor="background1"/>
              </w:rPr>
              <w:t>30.000</w:t>
            </w:r>
          </w:p>
        </w:tc>
        <w:tc>
          <w:tcPr>
            <w:tcW w:w="1509" w:type="dxa"/>
            <w:shd w:val="clear" w:color="auto" w:fill="404040" w:themeFill="text1" w:themeFillTint="BF"/>
          </w:tcPr>
          <w:p w14:paraId="641029B2" w14:textId="77777777" w:rsidR="00596BFE" w:rsidRPr="00596BFE" w:rsidRDefault="00596BFE" w:rsidP="0042212E">
            <w:pPr>
              <w:jc w:val="center"/>
              <w:rPr>
                <w:b/>
                <w:color w:val="FFFFFF" w:themeColor="background1"/>
              </w:rPr>
            </w:pPr>
            <w:r w:rsidRPr="00596BFE">
              <w:rPr>
                <w:b/>
                <w:color w:val="FFFFFF" w:themeColor="background1"/>
              </w:rPr>
              <w:t>1.00 %</w:t>
            </w:r>
          </w:p>
        </w:tc>
      </w:tr>
      <w:tr w:rsidR="00596BFE" w:rsidRPr="00A37B4F" w14:paraId="207A5D09" w14:textId="77777777" w:rsidTr="0001254F">
        <w:tc>
          <w:tcPr>
            <w:tcW w:w="2024" w:type="dxa"/>
            <w:shd w:val="clear" w:color="auto" w:fill="404040" w:themeFill="text1" w:themeFillTint="BF"/>
          </w:tcPr>
          <w:p w14:paraId="70687696" w14:textId="77777777" w:rsidR="00596BFE" w:rsidRPr="00596BFE" w:rsidRDefault="00596BFE" w:rsidP="0042212E">
            <w:pPr>
              <w:jc w:val="center"/>
              <w:rPr>
                <w:b/>
                <w:color w:val="FFFFFF" w:themeColor="background1"/>
              </w:rPr>
            </w:pPr>
            <w:r w:rsidRPr="00596BFE">
              <w:rPr>
                <w:b/>
                <w:color w:val="FFFFFF" w:themeColor="background1"/>
              </w:rPr>
              <w:t>2</w:t>
            </w:r>
          </w:p>
        </w:tc>
        <w:tc>
          <w:tcPr>
            <w:tcW w:w="3216" w:type="dxa"/>
            <w:shd w:val="clear" w:color="auto" w:fill="404040" w:themeFill="text1" w:themeFillTint="BF"/>
          </w:tcPr>
          <w:p w14:paraId="729A5878" w14:textId="77777777" w:rsidR="00596BFE" w:rsidRPr="00596BFE" w:rsidRDefault="00596BFE" w:rsidP="0042212E">
            <w:pPr>
              <w:jc w:val="center"/>
              <w:rPr>
                <w:b/>
                <w:color w:val="FFFFFF" w:themeColor="background1"/>
              </w:rPr>
            </w:pPr>
            <w:r w:rsidRPr="00596BFE">
              <w:rPr>
                <w:b/>
                <w:color w:val="FFFFFF" w:themeColor="background1"/>
              </w:rPr>
              <w:t>60.000</w:t>
            </w:r>
          </w:p>
        </w:tc>
        <w:tc>
          <w:tcPr>
            <w:tcW w:w="1509" w:type="dxa"/>
            <w:shd w:val="clear" w:color="auto" w:fill="404040" w:themeFill="text1" w:themeFillTint="BF"/>
          </w:tcPr>
          <w:p w14:paraId="2640D6BA" w14:textId="77777777" w:rsidR="00596BFE" w:rsidRPr="00596BFE" w:rsidRDefault="00596BFE" w:rsidP="0042212E">
            <w:pPr>
              <w:jc w:val="center"/>
              <w:rPr>
                <w:b/>
                <w:color w:val="FFFFFF" w:themeColor="background1"/>
              </w:rPr>
            </w:pPr>
            <w:r w:rsidRPr="00596BFE">
              <w:rPr>
                <w:b/>
                <w:color w:val="FFFFFF" w:themeColor="background1"/>
              </w:rPr>
              <w:t>1.50 %</w:t>
            </w:r>
          </w:p>
        </w:tc>
      </w:tr>
      <w:tr w:rsidR="00596BFE" w:rsidRPr="00A37B4F" w14:paraId="46D2E889" w14:textId="77777777" w:rsidTr="0001254F">
        <w:tc>
          <w:tcPr>
            <w:tcW w:w="2024" w:type="dxa"/>
            <w:shd w:val="clear" w:color="auto" w:fill="404040" w:themeFill="text1" w:themeFillTint="BF"/>
          </w:tcPr>
          <w:p w14:paraId="114FF658" w14:textId="77777777" w:rsidR="00596BFE" w:rsidRPr="00596BFE" w:rsidRDefault="00596BFE" w:rsidP="0042212E">
            <w:pPr>
              <w:jc w:val="center"/>
              <w:rPr>
                <w:b/>
                <w:color w:val="FFFFFF" w:themeColor="background1"/>
              </w:rPr>
            </w:pPr>
            <w:r w:rsidRPr="00596BFE">
              <w:rPr>
                <w:b/>
                <w:color w:val="FFFFFF" w:themeColor="background1"/>
              </w:rPr>
              <w:t>3</w:t>
            </w:r>
          </w:p>
        </w:tc>
        <w:tc>
          <w:tcPr>
            <w:tcW w:w="3216" w:type="dxa"/>
            <w:shd w:val="clear" w:color="auto" w:fill="404040" w:themeFill="text1" w:themeFillTint="BF"/>
          </w:tcPr>
          <w:p w14:paraId="43AA39CD" w14:textId="77777777" w:rsidR="00596BFE" w:rsidRPr="00596BFE" w:rsidRDefault="00596BFE" w:rsidP="0042212E">
            <w:pPr>
              <w:jc w:val="center"/>
              <w:rPr>
                <w:b/>
                <w:color w:val="FFFFFF" w:themeColor="background1"/>
              </w:rPr>
            </w:pPr>
            <w:r w:rsidRPr="00596BFE">
              <w:rPr>
                <w:b/>
                <w:color w:val="FFFFFF" w:themeColor="background1"/>
              </w:rPr>
              <w:t>90.000</w:t>
            </w:r>
          </w:p>
        </w:tc>
        <w:tc>
          <w:tcPr>
            <w:tcW w:w="1509" w:type="dxa"/>
            <w:shd w:val="clear" w:color="auto" w:fill="404040" w:themeFill="text1" w:themeFillTint="BF"/>
          </w:tcPr>
          <w:p w14:paraId="74785146" w14:textId="77777777" w:rsidR="00596BFE" w:rsidRPr="00596BFE" w:rsidRDefault="00596BFE" w:rsidP="0042212E">
            <w:pPr>
              <w:jc w:val="center"/>
              <w:rPr>
                <w:b/>
                <w:color w:val="FFFFFF" w:themeColor="background1"/>
              </w:rPr>
            </w:pPr>
            <w:r w:rsidRPr="00596BFE">
              <w:rPr>
                <w:b/>
                <w:color w:val="FFFFFF" w:themeColor="background1"/>
              </w:rPr>
              <w:t>2.00 %</w:t>
            </w:r>
          </w:p>
        </w:tc>
      </w:tr>
      <w:tr w:rsidR="00596BFE" w:rsidRPr="00A37B4F" w14:paraId="6DE1CCD3" w14:textId="77777777" w:rsidTr="0001254F">
        <w:tc>
          <w:tcPr>
            <w:tcW w:w="2024" w:type="dxa"/>
            <w:shd w:val="clear" w:color="auto" w:fill="404040" w:themeFill="text1" w:themeFillTint="BF"/>
          </w:tcPr>
          <w:p w14:paraId="242F9E39" w14:textId="77777777" w:rsidR="00596BFE" w:rsidRPr="00596BFE" w:rsidRDefault="00596BFE" w:rsidP="0042212E">
            <w:pPr>
              <w:jc w:val="center"/>
              <w:rPr>
                <w:b/>
                <w:color w:val="FFFFFF" w:themeColor="background1"/>
              </w:rPr>
            </w:pPr>
            <w:r w:rsidRPr="00596BFE">
              <w:rPr>
                <w:b/>
                <w:color w:val="FFFFFF" w:themeColor="background1"/>
              </w:rPr>
              <w:t>4</w:t>
            </w:r>
          </w:p>
        </w:tc>
        <w:tc>
          <w:tcPr>
            <w:tcW w:w="3216" w:type="dxa"/>
            <w:shd w:val="clear" w:color="auto" w:fill="404040" w:themeFill="text1" w:themeFillTint="BF"/>
          </w:tcPr>
          <w:p w14:paraId="51D5AB00" w14:textId="77777777" w:rsidR="00596BFE" w:rsidRPr="00596BFE" w:rsidRDefault="00596BFE" w:rsidP="0042212E">
            <w:pPr>
              <w:jc w:val="center"/>
              <w:rPr>
                <w:b/>
                <w:color w:val="FFFFFF" w:themeColor="background1"/>
              </w:rPr>
            </w:pPr>
            <w:r w:rsidRPr="00596BFE">
              <w:rPr>
                <w:b/>
                <w:color w:val="FFFFFF" w:themeColor="background1"/>
              </w:rPr>
              <w:t>120.000</w:t>
            </w:r>
          </w:p>
        </w:tc>
        <w:tc>
          <w:tcPr>
            <w:tcW w:w="1509" w:type="dxa"/>
            <w:shd w:val="clear" w:color="auto" w:fill="404040" w:themeFill="text1" w:themeFillTint="BF"/>
          </w:tcPr>
          <w:p w14:paraId="0D0E04FB" w14:textId="77777777" w:rsidR="00596BFE" w:rsidRPr="00596BFE" w:rsidRDefault="00596BFE" w:rsidP="0042212E">
            <w:pPr>
              <w:jc w:val="center"/>
              <w:rPr>
                <w:b/>
                <w:color w:val="FFFFFF" w:themeColor="background1"/>
              </w:rPr>
            </w:pPr>
            <w:r w:rsidRPr="00596BFE">
              <w:rPr>
                <w:b/>
                <w:color w:val="FFFFFF" w:themeColor="background1"/>
              </w:rPr>
              <w:t>2.50 %</w:t>
            </w:r>
          </w:p>
        </w:tc>
      </w:tr>
      <w:tr w:rsidR="00596BFE" w:rsidRPr="00A37B4F" w14:paraId="2E27F8C8" w14:textId="77777777" w:rsidTr="0001254F">
        <w:tc>
          <w:tcPr>
            <w:tcW w:w="2024" w:type="dxa"/>
            <w:shd w:val="clear" w:color="auto" w:fill="404040" w:themeFill="text1" w:themeFillTint="BF"/>
          </w:tcPr>
          <w:p w14:paraId="0A7BAAF9" w14:textId="77777777" w:rsidR="00596BFE" w:rsidRPr="00596BFE" w:rsidRDefault="00596BFE" w:rsidP="0042212E">
            <w:pPr>
              <w:jc w:val="center"/>
              <w:rPr>
                <w:b/>
                <w:color w:val="FFFFFF" w:themeColor="background1"/>
              </w:rPr>
            </w:pPr>
            <w:r w:rsidRPr="00596BFE">
              <w:rPr>
                <w:b/>
                <w:color w:val="FFFFFF" w:themeColor="background1"/>
              </w:rPr>
              <w:t>5</w:t>
            </w:r>
          </w:p>
        </w:tc>
        <w:tc>
          <w:tcPr>
            <w:tcW w:w="3216" w:type="dxa"/>
            <w:shd w:val="clear" w:color="auto" w:fill="404040" w:themeFill="text1" w:themeFillTint="BF"/>
          </w:tcPr>
          <w:p w14:paraId="455AD0B9" w14:textId="77777777" w:rsidR="00596BFE" w:rsidRPr="00596BFE" w:rsidRDefault="00596BFE" w:rsidP="0042212E">
            <w:pPr>
              <w:jc w:val="center"/>
              <w:rPr>
                <w:b/>
                <w:color w:val="FFFFFF" w:themeColor="background1"/>
              </w:rPr>
            </w:pPr>
            <w:r w:rsidRPr="00596BFE">
              <w:rPr>
                <w:b/>
                <w:color w:val="FFFFFF" w:themeColor="background1"/>
              </w:rPr>
              <w:t>150.000</w:t>
            </w:r>
          </w:p>
        </w:tc>
        <w:tc>
          <w:tcPr>
            <w:tcW w:w="1509" w:type="dxa"/>
            <w:shd w:val="clear" w:color="auto" w:fill="404040" w:themeFill="text1" w:themeFillTint="BF"/>
          </w:tcPr>
          <w:p w14:paraId="480620DF" w14:textId="77777777" w:rsidR="00596BFE" w:rsidRPr="00596BFE" w:rsidRDefault="00596BFE" w:rsidP="0042212E">
            <w:pPr>
              <w:jc w:val="center"/>
              <w:rPr>
                <w:b/>
                <w:color w:val="FFFFFF" w:themeColor="background1"/>
              </w:rPr>
            </w:pPr>
            <w:r w:rsidRPr="00596BFE">
              <w:rPr>
                <w:b/>
                <w:color w:val="FFFFFF" w:themeColor="background1"/>
              </w:rPr>
              <w:t>3.00 %</w:t>
            </w:r>
          </w:p>
        </w:tc>
      </w:tr>
      <w:tr w:rsidR="00596BFE" w:rsidRPr="00A37B4F" w14:paraId="3759A2D4" w14:textId="77777777" w:rsidTr="0001254F">
        <w:tc>
          <w:tcPr>
            <w:tcW w:w="2024" w:type="dxa"/>
            <w:shd w:val="clear" w:color="auto" w:fill="404040" w:themeFill="text1" w:themeFillTint="BF"/>
          </w:tcPr>
          <w:p w14:paraId="4E7FEE77" w14:textId="77777777" w:rsidR="00596BFE" w:rsidRPr="00596BFE" w:rsidRDefault="00596BFE" w:rsidP="0042212E">
            <w:pPr>
              <w:jc w:val="center"/>
              <w:rPr>
                <w:b/>
                <w:color w:val="FFFFFF" w:themeColor="background1"/>
              </w:rPr>
            </w:pPr>
            <w:r w:rsidRPr="00596BFE">
              <w:rPr>
                <w:b/>
                <w:color w:val="FFFFFF" w:themeColor="background1"/>
              </w:rPr>
              <w:t>6</w:t>
            </w:r>
          </w:p>
        </w:tc>
        <w:tc>
          <w:tcPr>
            <w:tcW w:w="3216" w:type="dxa"/>
            <w:shd w:val="clear" w:color="auto" w:fill="404040" w:themeFill="text1" w:themeFillTint="BF"/>
          </w:tcPr>
          <w:p w14:paraId="1CEC34F5" w14:textId="77777777" w:rsidR="00596BFE" w:rsidRPr="00596BFE" w:rsidRDefault="00596BFE" w:rsidP="0042212E">
            <w:pPr>
              <w:jc w:val="center"/>
              <w:rPr>
                <w:b/>
                <w:color w:val="FFFFFF" w:themeColor="background1"/>
              </w:rPr>
            </w:pPr>
            <w:r w:rsidRPr="00596BFE">
              <w:rPr>
                <w:b/>
                <w:color w:val="FFFFFF" w:themeColor="background1"/>
              </w:rPr>
              <w:t>180.000</w:t>
            </w:r>
          </w:p>
        </w:tc>
        <w:tc>
          <w:tcPr>
            <w:tcW w:w="1509" w:type="dxa"/>
            <w:shd w:val="clear" w:color="auto" w:fill="404040" w:themeFill="text1" w:themeFillTint="BF"/>
          </w:tcPr>
          <w:p w14:paraId="2CB859CC" w14:textId="77777777" w:rsidR="00596BFE" w:rsidRPr="00596BFE" w:rsidRDefault="00596BFE" w:rsidP="0042212E">
            <w:pPr>
              <w:jc w:val="center"/>
              <w:rPr>
                <w:b/>
                <w:color w:val="FFFFFF" w:themeColor="background1"/>
              </w:rPr>
            </w:pPr>
            <w:r w:rsidRPr="00596BFE">
              <w:rPr>
                <w:b/>
                <w:color w:val="FFFFFF" w:themeColor="background1"/>
              </w:rPr>
              <w:t>3.50 %</w:t>
            </w:r>
          </w:p>
        </w:tc>
      </w:tr>
      <w:tr w:rsidR="00596BFE" w:rsidRPr="00A37B4F" w14:paraId="648A67BF" w14:textId="77777777" w:rsidTr="0001254F">
        <w:tc>
          <w:tcPr>
            <w:tcW w:w="2024" w:type="dxa"/>
            <w:shd w:val="clear" w:color="auto" w:fill="404040" w:themeFill="text1" w:themeFillTint="BF"/>
          </w:tcPr>
          <w:p w14:paraId="04C86FF1" w14:textId="77777777" w:rsidR="00596BFE" w:rsidRPr="00596BFE" w:rsidRDefault="00596BFE" w:rsidP="0042212E">
            <w:pPr>
              <w:jc w:val="center"/>
              <w:rPr>
                <w:b/>
                <w:color w:val="FFFFFF" w:themeColor="background1"/>
              </w:rPr>
            </w:pPr>
            <w:r w:rsidRPr="00596BFE">
              <w:rPr>
                <w:b/>
                <w:color w:val="FFFFFF" w:themeColor="background1"/>
              </w:rPr>
              <w:t>7</w:t>
            </w:r>
          </w:p>
        </w:tc>
        <w:tc>
          <w:tcPr>
            <w:tcW w:w="3216" w:type="dxa"/>
            <w:shd w:val="clear" w:color="auto" w:fill="404040" w:themeFill="text1" w:themeFillTint="BF"/>
          </w:tcPr>
          <w:p w14:paraId="187B2A9F" w14:textId="77777777" w:rsidR="00596BFE" w:rsidRPr="00596BFE" w:rsidRDefault="00596BFE" w:rsidP="0042212E">
            <w:pPr>
              <w:jc w:val="center"/>
              <w:rPr>
                <w:b/>
                <w:color w:val="FFFFFF" w:themeColor="background1"/>
              </w:rPr>
            </w:pPr>
            <w:r w:rsidRPr="00596BFE">
              <w:rPr>
                <w:b/>
                <w:color w:val="FFFFFF" w:themeColor="background1"/>
              </w:rPr>
              <w:t>210.000</w:t>
            </w:r>
          </w:p>
        </w:tc>
        <w:tc>
          <w:tcPr>
            <w:tcW w:w="1509" w:type="dxa"/>
            <w:shd w:val="clear" w:color="auto" w:fill="404040" w:themeFill="text1" w:themeFillTint="BF"/>
          </w:tcPr>
          <w:p w14:paraId="481EE6D5" w14:textId="77777777" w:rsidR="00596BFE" w:rsidRPr="00596BFE" w:rsidRDefault="00596BFE" w:rsidP="0042212E">
            <w:pPr>
              <w:jc w:val="center"/>
              <w:rPr>
                <w:b/>
                <w:color w:val="FFFFFF" w:themeColor="background1"/>
              </w:rPr>
            </w:pPr>
            <w:r w:rsidRPr="00596BFE">
              <w:rPr>
                <w:b/>
                <w:color w:val="FFFFFF" w:themeColor="background1"/>
              </w:rPr>
              <w:t>4.00 %</w:t>
            </w:r>
          </w:p>
        </w:tc>
      </w:tr>
      <w:tr w:rsidR="00596BFE" w:rsidRPr="00A37B4F" w14:paraId="37E44A86" w14:textId="77777777" w:rsidTr="0001254F">
        <w:tc>
          <w:tcPr>
            <w:tcW w:w="2024" w:type="dxa"/>
            <w:shd w:val="clear" w:color="auto" w:fill="404040" w:themeFill="text1" w:themeFillTint="BF"/>
          </w:tcPr>
          <w:p w14:paraId="2CBAF995" w14:textId="77777777" w:rsidR="00596BFE" w:rsidRPr="00596BFE" w:rsidRDefault="00596BFE" w:rsidP="0042212E">
            <w:pPr>
              <w:jc w:val="center"/>
              <w:rPr>
                <w:b/>
                <w:color w:val="FFFFFF" w:themeColor="background1"/>
              </w:rPr>
            </w:pPr>
            <w:r w:rsidRPr="00596BFE">
              <w:rPr>
                <w:b/>
                <w:color w:val="FFFFFF" w:themeColor="background1"/>
              </w:rPr>
              <w:t>8</w:t>
            </w:r>
          </w:p>
        </w:tc>
        <w:tc>
          <w:tcPr>
            <w:tcW w:w="3216" w:type="dxa"/>
            <w:shd w:val="clear" w:color="auto" w:fill="404040" w:themeFill="text1" w:themeFillTint="BF"/>
          </w:tcPr>
          <w:p w14:paraId="1C0591E3" w14:textId="77777777" w:rsidR="00596BFE" w:rsidRPr="00596BFE" w:rsidRDefault="00596BFE" w:rsidP="0042212E">
            <w:pPr>
              <w:jc w:val="center"/>
              <w:rPr>
                <w:b/>
                <w:color w:val="FFFFFF" w:themeColor="background1"/>
              </w:rPr>
            </w:pPr>
            <w:r w:rsidRPr="00596BFE">
              <w:rPr>
                <w:b/>
                <w:color w:val="FFFFFF" w:themeColor="background1"/>
              </w:rPr>
              <w:t>240.000</w:t>
            </w:r>
          </w:p>
        </w:tc>
        <w:tc>
          <w:tcPr>
            <w:tcW w:w="1509" w:type="dxa"/>
            <w:shd w:val="clear" w:color="auto" w:fill="404040" w:themeFill="text1" w:themeFillTint="BF"/>
          </w:tcPr>
          <w:p w14:paraId="1CBA7341" w14:textId="77777777" w:rsidR="00596BFE" w:rsidRPr="00596BFE" w:rsidRDefault="00596BFE" w:rsidP="0042212E">
            <w:pPr>
              <w:jc w:val="center"/>
              <w:rPr>
                <w:b/>
                <w:color w:val="FFFFFF" w:themeColor="background1"/>
              </w:rPr>
            </w:pPr>
            <w:r w:rsidRPr="00596BFE">
              <w:rPr>
                <w:b/>
                <w:color w:val="FFFFFF" w:themeColor="background1"/>
              </w:rPr>
              <w:t>4.50 %</w:t>
            </w:r>
          </w:p>
        </w:tc>
      </w:tr>
      <w:tr w:rsidR="00596BFE" w:rsidRPr="00A37B4F" w14:paraId="29264F66" w14:textId="77777777" w:rsidTr="0001254F">
        <w:tc>
          <w:tcPr>
            <w:tcW w:w="2024" w:type="dxa"/>
            <w:shd w:val="clear" w:color="auto" w:fill="404040" w:themeFill="text1" w:themeFillTint="BF"/>
          </w:tcPr>
          <w:p w14:paraId="4C0BBC36" w14:textId="77777777" w:rsidR="00596BFE" w:rsidRPr="00596BFE" w:rsidRDefault="00596BFE" w:rsidP="0042212E">
            <w:pPr>
              <w:jc w:val="center"/>
              <w:rPr>
                <w:b/>
                <w:color w:val="FFFFFF" w:themeColor="background1"/>
              </w:rPr>
            </w:pPr>
            <w:r w:rsidRPr="00596BFE">
              <w:rPr>
                <w:b/>
                <w:color w:val="FFFFFF" w:themeColor="background1"/>
              </w:rPr>
              <w:t>9</w:t>
            </w:r>
          </w:p>
        </w:tc>
        <w:tc>
          <w:tcPr>
            <w:tcW w:w="3216" w:type="dxa"/>
            <w:shd w:val="clear" w:color="auto" w:fill="404040" w:themeFill="text1" w:themeFillTint="BF"/>
          </w:tcPr>
          <w:p w14:paraId="79405308" w14:textId="77777777" w:rsidR="00596BFE" w:rsidRPr="00596BFE" w:rsidRDefault="00596BFE" w:rsidP="0042212E">
            <w:pPr>
              <w:jc w:val="center"/>
              <w:rPr>
                <w:b/>
                <w:color w:val="FFFFFF" w:themeColor="background1"/>
              </w:rPr>
            </w:pPr>
            <w:r w:rsidRPr="00596BFE">
              <w:rPr>
                <w:b/>
                <w:color w:val="FFFFFF" w:themeColor="background1"/>
              </w:rPr>
              <w:t>270.000</w:t>
            </w:r>
          </w:p>
        </w:tc>
        <w:tc>
          <w:tcPr>
            <w:tcW w:w="1509" w:type="dxa"/>
            <w:shd w:val="clear" w:color="auto" w:fill="404040" w:themeFill="text1" w:themeFillTint="BF"/>
          </w:tcPr>
          <w:p w14:paraId="33BE5DEE" w14:textId="77777777" w:rsidR="00596BFE" w:rsidRPr="00596BFE" w:rsidRDefault="00596BFE" w:rsidP="0042212E">
            <w:pPr>
              <w:jc w:val="center"/>
              <w:rPr>
                <w:b/>
                <w:color w:val="FFFFFF" w:themeColor="background1"/>
              </w:rPr>
            </w:pPr>
            <w:r w:rsidRPr="00596BFE">
              <w:rPr>
                <w:b/>
                <w:color w:val="FFFFFF" w:themeColor="background1"/>
              </w:rPr>
              <w:t>5.00 %</w:t>
            </w:r>
          </w:p>
        </w:tc>
      </w:tr>
    </w:tbl>
    <w:p w14:paraId="64CEAAE4" w14:textId="77777777" w:rsidR="00596BFE" w:rsidRDefault="00596BFE" w:rsidP="00596BFE">
      <w:pPr>
        <w:rPr>
          <w:b/>
          <w:bCs/>
          <w:sz w:val="20"/>
          <w:szCs w:val="20"/>
        </w:rPr>
      </w:pPr>
    </w:p>
    <w:p w14:paraId="756EE7BC" w14:textId="77777777" w:rsidR="00596BFE" w:rsidRDefault="00596BFE" w:rsidP="00596BFE">
      <w:pPr>
        <w:rPr>
          <w:b/>
          <w:bCs/>
          <w:sz w:val="20"/>
          <w:szCs w:val="20"/>
        </w:rPr>
      </w:pPr>
    </w:p>
    <w:p w14:paraId="609F7937" w14:textId="77777777" w:rsidR="00D33380" w:rsidRDefault="00D33380" w:rsidP="00D33380">
      <w:pPr>
        <w:rPr>
          <w:b/>
          <w:bCs/>
          <w:sz w:val="32"/>
          <w:szCs w:val="32"/>
        </w:rPr>
      </w:pPr>
    </w:p>
    <w:p w14:paraId="74CD5A52" w14:textId="77777777" w:rsidR="00D33380" w:rsidRDefault="00D33380" w:rsidP="00D33380">
      <w:pPr>
        <w:rPr>
          <w:b/>
          <w:bCs/>
          <w:sz w:val="32"/>
          <w:szCs w:val="32"/>
        </w:rPr>
      </w:pPr>
    </w:p>
    <w:p w14:paraId="11BC429B" w14:textId="050EE1EC" w:rsidR="00D33380" w:rsidRPr="00D33380" w:rsidRDefault="00D33380" w:rsidP="00D33380">
      <w:pPr>
        <w:rPr>
          <w:b/>
          <w:bCs/>
          <w:sz w:val="40"/>
          <w:szCs w:val="40"/>
        </w:rPr>
      </w:pPr>
      <w:r w:rsidRPr="00D33380">
        <w:rPr>
          <w:b/>
          <w:bCs/>
          <w:sz w:val="40"/>
          <w:szCs w:val="40"/>
        </w:rPr>
        <w:lastRenderedPageBreak/>
        <w:t>Technology</w:t>
      </w:r>
    </w:p>
    <w:p w14:paraId="7E53E023" w14:textId="77777777" w:rsidR="00D33380" w:rsidRPr="00D33380" w:rsidRDefault="00D33380" w:rsidP="00D33380">
      <w:pPr>
        <w:rPr>
          <w:b/>
          <w:bCs/>
          <w:sz w:val="20"/>
          <w:szCs w:val="20"/>
        </w:rPr>
      </w:pPr>
      <w:r w:rsidRPr="00D33380">
        <w:rPr>
          <w:b/>
          <w:bCs/>
          <w:sz w:val="20"/>
          <w:szCs w:val="20"/>
        </w:rPr>
        <w:t>VaultGames is built on a robust and scalable technology stack designed to deliver security, transparency, and efficiency in crypto gaming. Below is a detailed breakdown of the technology powering VaultGames and how each component contributes to its performance, security, and user experience.</w:t>
      </w:r>
    </w:p>
    <w:p w14:paraId="72CAA8E1" w14:textId="77777777" w:rsidR="00D33380" w:rsidRPr="00D33380" w:rsidRDefault="00D33380" w:rsidP="00D33380">
      <w:pPr>
        <w:rPr>
          <w:b/>
          <w:bCs/>
          <w:sz w:val="20"/>
          <w:szCs w:val="20"/>
        </w:rPr>
      </w:pPr>
    </w:p>
    <w:p w14:paraId="0128D5EC" w14:textId="26FDBE07" w:rsidR="00D33380" w:rsidRPr="00D33380" w:rsidRDefault="00D33380" w:rsidP="00D33380">
      <w:pPr>
        <w:rPr>
          <w:b/>
          <w:bCs/>
          <w:sz w:val="32"/>
          <w:szCs w:val="32"/>
        </w:rPr>
      </w:pPr>
      <w:r w:rsidRPr="00D33380">
        <w:rPr>
          <w:b/>
          <w:bCs/>
          <w:sz w:val="32"/>
          <w:szCs w:val="32"/>
        </w:rPr>
        <w:t xml:space="preserve">Blockchain: Base </w:t>
      </w:r>
    </w:p>
    <w:p w14:paraId="16A37908" w14:textId="77777777" w:rsidR="00D33380" w:rsidRPr="00D33380" w:rsidRDefault="00D33380" w:rsidP="00D33380">
      <w:pPr>
        <w:rPr>
          <w:b/>
          <w:bCs/>
          <w:sz w:val="20"/>
          <w:szCs w:val="20"/>
        </w:rPr>
      </w:pPr>
      <w:r w:rsidRPr="00D33380">
        <w:rPr>
          <w:b/>
          <w:bCs/>
          <w:sz w:val="20"/>
          <w:szCs w:val="20"/>
        </w:rPr>
        <w:t>VaultGames leverages the Base blockchain, a layer 2 network that significantly reduces transaction costs while maintaining Ethereum’s security and decentralization. The platform benefits from Base’s rollup technology, which processes transactions off-chain before bundling them onto Ethereum.</w:t>
      </w:r>
    </w:p>
    <w:p w14:paraId="19327C9C" w14:textId="1866E786" w:rsidR="00D33380" w:rsidRDefault="00D33380" w:rsidP="00D33380">
      <w:pPr>
        <w:rPr>
          <w:b/>
          <w:bCs/>
          <w:sz w:val="20"/>
          <w:szCs w:val="20"/>
        </w:rPr>
      </w:pPr>
      <w:r w:rsidRPr="00D33380">
        <w:rPr>
          <w:b/>
          <w:bCs/>
          <w:sz w:val="20"/>
          <w:szCs w:val="20"/>
        </w:rPr>
        <w:t>This drastically lowers transaction fees, a crucial feature for a gaming platform where frequent transactions occur, such as bets, rewards, and withdrawals. By reducing fees to a fraction of traditional Ethereum costs, Base ensures that users enjoy a smooth and affordable gaming experience, free from excessive gas fees that typically burden blockchain-based casinos.</w:t>
      </w:r>
    </w:p>
    <w:p w14:paraId="048E8BFE" w14:textId="77777777" w:rsidR="00596BFE" w:rsidRDefault="00596BFE" w:rsidP="00596BFE">
      <w:pPr>
        <w:rPr>
          <w:b/>
          <w:bCs/>
          <w:sz w:val="20"/>
          <w:szCs w:val="20"/>
        </w:rPr>
      </w:pPr>
    </w:p>
    <w:p w14:paraId="001A7826" w14:textId="17D6D36C" w:rsidR="00D33380" w:rsidRPr="00D33380" w:rsidRDefault="00D33380" w:rsidP="00D33380">
      <w:pPr>
        <w:rPr>
          <w:b/>
          <w:bCs/>
          <w:sz w:val="32"/>
          <w:szCs w:val="32"/>
        </w:rPr>
      </w:pPr>
      <w:r w:rsidRPr="00D33380">
        <w:rPr>
          <w:b/>
          <w:bCs/>
          <w:sz w:val="32"/>
          <w:szCs w:val="32"/>
        </w:rPr>
        <w:t>Why Base?</w:t>
      </w:r>
    </w:p>
    <w:p w14:paraId="127FE768" w14:textId="77777777" w:rsidR="00D33380" w:rsidRPr="00D33380" w:rsidRDefault="00D33380" w:rsidP="00D33380">
      <w:pPr>
        <w:rPr>
          <w:b/>
          <w:bCs/>
          <w:sz w:val="20"/>
          <w:szCs w:val="20"/>
        </w:rPr>
      </w:pPr>
      <w:r w:rsidRPr="00D33380">
        <w:rPr>
          <w:b/>
          <w:bCs/>
          <w:sz w:val="20"/>
          <w:szCs w:val="20"/>
        </w:rPr>
        <w:t xml:space="preserve">●      </w:t>
      </w:r>
      <w:r w:rsidRPr="00D33380">
        <w:rPr>
          <w:b/>
          <w:bCs/>
          <w:sz w:val="20"/>
          <w:szCs w:val="20"/>
          <w:u w:val="single"/>
        </w:rPr>
        <w:t>Scalability &amp; Cost Efficiency:</w:t>
      </w:r>
      <w:r w:rsidRPr="00D33380">
        <w:rPr>
          <w:b/>
          <w:bCs/>
          <w:sz w:val="20"/>
          <w:szCs w:val="20"/>
        </w:rPr>
        <w:t xml:space="preserve"> Base significantly lowers gas fees compared to Ethereum by bundling multiple transactions off-chain before settling them on the Ethereum mainnet.</w:t>
      </w:r>
    </w:p>
    <w:p w14:paraId="4FDD2A98" w14:textId="77777777" w:rsidR="00D33380" w:rsidRPr="00D33380" w:rsidRDefault="00D33380" w:rsidP="00D33380">
      <w:pPr>
        <w:rPr>
          <w:b/>
          <w:bCs/>
          <w:sz w:val="20"/>
          <w:szCs w:val="20"/>
        </w:rPr>
      </w:pPr>
      <w:r w:rsidRPr="00D33380">
        <w:rPr>
          <w:b/>
          <w:bCs/>
          <w:sz w:val="20"/>
          <w:szCs w:val="20"/>
        </w:rPr>
        <w:t xml:space="preserve">●      </w:t>
      </w:r>
      <w:r w:rsidRPr="00D33380">
        <w:rPr>
          <w:b/>
          <w:bCs/>
          <w:sz w:val="20"/>
          <w:szCs w:val="20"/>
          <w:u w:val="single"/>
        </w:rPr>
        <w:t>Security &amp; Trust</w:t>
      </w:r>
      <w:r w:rsidRPr="00D33380">
        <w:rPr>
          <w:b/>
          <w:bCs/>
          <w:sz w:val="20"/>
          <w:szCs w:val="20"/>
        </w:rPr>
        <w:t>: Built on Ethereum’s robust infrastructure, Base inherits its security model and ensures the highest protection for financial transactions and smart contracts.</w:t>
      </w:r>
    </w:p>
    <w:p w14:paraId="72B7D8B2" w14:textId="77777777" w:rsidR="00D33380" w:rsidRPr="00D33380" w:rsidRDefault="00D33380" w:rsidP="00D33380">
      <w:pPr>
        <w:rPr>
          <w:b/>
          <w:bCs/>
          <w:sz w:val="20"/>
          <w:szCs w:val="20"/>
        </w:rPr>
      </w:pPr>
      <w:r w:rsidRPr="00D33380">
        <w:rPr>
          <w:b/>
          <w:bCs/>
          <w:sz w:val="20"/>
          <w:szCs w:val="20"/>
          <w:u w:val="single"/>
        </w:rPr>
        <w:t>Smart Contract Automation</w:t>
      </w:r>
      <w:r w:rsidRPr="00D33380">
        <w:rPr>
          <w:b/>
          <w:bCs/>
          <w:sz w:val="20"/>
          <w:szCs w:val="20"/>
        </w:rPr>
        <w:t>: Eliminates intermediaries and enables provably fair gaming, instant payouts, and transparent gameplay through automated smart contracts.</w:t>
      </w:r>
    </w:p>
    <w:p w14:paraId="12012206" w14:textId="77777777" w:rsidR="00D33380" w:rsidRPr="00D33380" w:rsidRDefault="00D33380" w:rsidP="00D33380">
      <w:pPr>
        <w:rPr>
          <w:b/>
          <w:bCs/>
          <w:sz w:val="20"/>
          <w:szCs w:val="20"/>
        </w:rPr>
      </w:pPr>
      <w:r w:rsidRPr="00D33380">
        <w:rPr>
          <w:b/>
          <w:bCs/>
          <w:sz w:val="20"/>
          <w:szCs w:val="20"/>
        </w:rPr>
        <w:t>●</w:t>
      </w:r>
      <w:r w:rsidRPr="00D33380">
        <w:rPr>
          <w:b/>
          <w:bCs/>
          <w:sz w:val="20"/>
          <w:szCs w:val="20"/>
        </w:rPr>
        <w:tab/>
      </w:r>
      <w:r w:rsidRPr="00D33380">
        <w:rPr>
          <w:b/>
          <w:bCs/>
          <w:sz w:val="20"/>
          <w:szCs w:val="20"/>
          <w:u w:val="single"/>
        </w:rPr>
        <w:t>Decentralization &amp; User Control</w:t>
      </w:r>
      <w:r w:rsidRPr="00D33380">
        <w:rPr>
          <w:b/>
          <w:bCs/>
          <w:sz w:val="20"/>
          <w:szCs w:val="20"/>
        </w:rPr>
        <w:t>: Unlike centralized gambling platforms, Base allows users to have full control over their funds, bets, and gaming assets.</w:t>
      </w:r>
    </w:p>
    <w:p w14:paraId="5082EF4F" w14:textId="77777777" w:rsidR="00D33380" w:rsidRPr="00D33380" w:rsidRDefault="00D33380" w:rsidP="00D33380">
      <w:pPr>
        <w:rPr>
          <w:b/>
          <w:bCs/>
          <w:sz w:val="20"/>
          <w:szCs w:val="20"/>
        </w:rPr>
      </w:pPr>
      <w:r w:rsidRPr="00D33380">
        <w:rPr>
          <w:b/>
          <w:bCs/>
          <w:sz w:val="20"/>
          <w:szCs w:val="20"/>
        </w:rPr>
        <w:t>●</w:t>
      </w:r>
      <w:r w:rsidRPr="00D33380">
        <w:rPr>
          <w:b/>
          <w:bCs/>
          <w:sz w:val="20"/>
          <w:szCs w:val="20"/>
        </w:rPr>
        <w:tab/>
      </w:r>
      <w:r w:rsidRPr="00D33380">
        <w:rPr>
          <w:b/>
          <w:bCs/>
          <w:sz w:val="20"/>
          <w:szCs w:val="20"/>
          <w:u w:val="single"/>
        </w:rPr>
        <w:t>Seamless Web3 Integration</w:t>
      </w:r>
      <w:r w:rsidRPr="00D33380">
        <w:rPr>
          <w:b/>
          <w:bCs/>
          <w:sz w:val="20"/>
          <w:szCs w:val="20"/>
        </w:rPr>
        <w:t xml:space="preserve">: Being part of Ethereum’s ecosystem, Base enables easy compatibility with wallets, decentralized exchanges, and NFT marketplaces. </w:t>
      </w:r>
    </w:p>
    <w:p w14:paraId="7EC42458" w14:textId="77777777" w:rsidR="00D33380" w:rsidRDefault="00D33380" w:rsidP="00D33380">
      <w:pPr>
        <w:rPr>
          <w:b/>
          <w:bCs/>
          <w:sz w:val="20"/>
          <w:szCs w:val="20"/>
        </w:rPr>
      </w:pPr>
    </w:p>
    <w:p w14:paraId="4A238D34" w14:textId="277997E0" w:rsidR="00D33380" w:rsidRPr="00D33380" w:rsidRDefault="00D33380" w:rsidP="00D33380">
      <w:pPr>
        <w:rPr>
          <w:b/>
          <w:bCs/>
          <w:sz w:val="32"/>
          <w:szCs w:val="32"/>
        </w:rPr>
      </w:pPr>
      <w:r w:rsidRPr="00D33380">
        <w:rPr>
          <w:b/>
          <w:bCs/>
          <w:sz w:val="32"/>
          <w:szCs w:val="32"/>
        </w:rPr>
        <w:t xml:space="preserve">Token Standard: ERC-20 </w:t>
      </w:r>
    </w:p>
    <w:p w14:paraId="50ECE61F" w14:textId="77777777" w:rsidR="00D33380" w:rsidRPr="00D33380" w:rsidRDefault="00D33380" w:rsidP="00D33380">
      <w:pPr>
        <w:rPr>
          <w:b/>
          <w:bCs/>
          <w:sz w:val="20"/>
          <w:szCs w:val="20"/>
        </w:rPr>
      </w:pPr>
      <w:r w:rsidRPr="00D33380">
        <w:rPr>
          <w:b/>
          <w:bCs/>
          <w:sz w:val="20"/>
          <w:szCs w:val="20"/>
        </w:rPr>
        <w:t>$VAULT is designed following the ERC-20 token standard on Ethereum to ensure high security, broad compatibility, and efficient transaction processing. The token serves as the primary currency within the platform to enable transactions, staking, rewards, and governance.</w:t>
      </w:r>
    </w:p>
    <w:p w14:paraId="2B45121F" w14:textId="77777777" w:rsidR="00D33380" w:rsidRDefault="00D33380" w:rsidP="00D33380">
      <w:pPr>
        <w:rPr>
          <w:b/>
          <w:bCs/>
          <w:sz w:val="20"/>
          <w:szCs w:val="20"/>
        </w:rPr>
      </w:pPr>
    </w:p>
    <w:p w14:paraId="504BE2A1" w14:textId="77777777" w:rsidR="00D33380" w:rsidRPr="00D33380" w:rsidRDefault="00D33380" w:rsidP="00D33380">
      <w:pPr>
        <w:rPr>
          <w:b/>
          <w:bCs/>
          <w:sz w:val="20"/>
          <w:szCs w:val="20"/>
        </w:rPr>
      </w:pPr>
    </w:p>
    <w:p w14:paraId="13D50775" w14:textId="77777777" w:rsidR="00D33380" w:rsidRPr="00D33380" w:rsidRDefault="00D33380" w:rsidP="00D33380">
      <w:pPr>
        <w:rPr>
          <w:b/>
          <w:bCs/>
          <w:sz w:val="32"/>
          <w:szCs w:val="32"/>
        </w:rPr>
      </w:pPr>
      <w:r w:rsidRPr="00D33380">
        <w:rPr>
          <w:b/>
          <w:bCs/>
          <w:sz w:val="32"/>
          <w:szCs w:val="32"/>
        </w:rPr>
        <w:lastRenderedPageBreak/>
        <w:t xml:space="preserve">Why ERC-20? </w:t>
      </w:r>
    </w:p>
    <w:p w14:paraId="6E8BBEF6" w14:textId="77777777" w:rsidR="00D33380" w:rsidRPr="00D33380" w:rsidRDefault="00D33380" w:rsidP="00D33380">
      <w:pPr>
        <w:rPr>
          <w:b/>
          <w:bCs/>
          <w:sz w:val="20"/>
          <w:szCs w:val="20"/>
        </w:rPr>
      </w:pPr>
      <w:r w:rsidRPr="00D33380">
        <w:rPr>
          <w:b/>
          <w:bCs/>
          <w:sz w:val="20"/>
          <w:szCs w:val="20"/>
        </w:rPr>
        <w:t>●</w:t>
      </w:r>
      <w:r w:rsidRPr="00D33380">
        <w:rPr>
          <w:b/>
          <w:bCs/>
          <w:sz w:val="20"/>
          <w:szCs w:val="20"/>
        </w:rPr>
        <w:tab/>
      </w:r>
      <w:r w:rsidRPr="00D33380">
        <w:rPr>
          <w:b/>
          <w:bCs/>
          <w:sz w:val="20"/>
          <w:szCs w:val="20"/>
          <w:u w:val="single"/>
        </w:rPr>
        <w:t>Security &amp; Reliability</w:t>
      </w:r>
      <w:r w:rsidRPr="00D33380">
        <w:rPr>
          <w:b/>
          <w:bCs/>
          <w:sz w:val="20"/>
          <w:szCs w:val="20"/>
        </w:rPr>
        <w:t>: Built on Ethereum’s trusted framework to ensure stability and resistance to attacks.</w:t>
      </w:r>
    </w:p>
    <w:p w14:paraId="0229CAB3" w14:textId="77777777" w:rsidR="00D33380" w:rsidRPr="00D33380" w:rsidRDefault="00D33380" w:rsidP="00D33380">
      <w:pPr>
        <w:rPr>
          <w:b/>
          <w:bCs/>
          <w:sz w:val="20"/>
          <w:szCs w:val="20"/>
        </w:rPr>
      </w:pPr>
      <w:r w:rsidRPr="00D33380">
        <w:rPr>
          <w:b/>
          <w:bCs/>
          <w:sz w:val="20"/>
          <w:szCs w:val="20"/>
        </w:rPr>
        <w:t>●</w:t>
      </w:r>
      <w:r w:rsidRPr="00D33380">
        <w:rPr>
          <w:b/>
          <w:bCs/>
          <w:sz w:val="20"/>
          <w:szCs w:val="20"/>
        </w:rPr>
        <w:tab/>
      </w:r>
      <w:r w:rsidRPr="00D33380">
        <w:rPr>
          <w:b/>
          <w:bCs/>
          <w:sz w:val="20"/>
          <w:szCs w:val="20"/>
          <w:u w:val="single"/>
        </w:rPr>
        <w:t>Fast &amp; Cost-Effective Transactions</w:t>
      </w:r>
      <w:r w:rsidRPr="00D33380">
        <w:rPr>
          <w:b/>
          <w:bCs/>
          <w:sz w:val="20"/>
          <w:szCs w:val="20"/>
        </w:rPr>
        <w:t>: Enables instant payouts, deposits, and rewards using smart contracts.</w:t>
      </w:r>
    </w:p>
    <w:p w14:paraId="1851D4BA" w14:textId="77777777" w:rsidR="00D33380" w:rsidRPr="00D33380" w:rsidRDefault="00D33380" w:rsidP="00D33380">
      <w:pPr>
        <w:rPr>
          <w:b/>
          <w:bCs/>
          <w:sz w:val="20"/>
          <w:szCs w:val="20"/>
        </w:rPr>
      </w:pPr>
      <w:r w:rsidRPr="00D33380">
        <w:rPr>
          <w:b/>
          <w:bCs/>
          <w:sz w:val="20"/>
          <w:szCs w:val="20"/>
        </w:rPr>
        <w:t>●</w:t>
      </w:r>
      <w:r w:rsidRPr="00D33380">
        <w:rPr>
          <w:b/>
          <w:bCs/>
          <w:sz w:val="20"/>
          <w:szCs w:val="20"/>
        </w:rPr>
        <w:tab/>
      </w:r>
      <w:r w:rsidRPr="00D33380">
        <w:rPr>
          <w:b/>
          <w:bCs/>
          <w:sz w:val="20"/>
          <w:szCs w:val="20"/>
          <w:u w:val="single"/>
        </w:rPr>
        <w:t>Seamless Wallet Integration</w:t>
      </w:r>
      <w:r w:rsidRPr="00D33380">
        <w:rPr>
          <w:b/>
          <w:bCs/>
          <w:sz w:val="20"/>
          <w:szCs w:val="20"/>
        </w:rPr>
        <w:t>: Compatible with MetaMask, Trust Wallet, and other ERC-20 supporting wallets.</w:t>
      </w:r>
    </w:p>
    <w:p w14:paraId="3139FAE4" w14:textId="165A90AF" w:rsidR="00D33380" w:rsidRDefault="00D33380" w:rsidP="00D33380">
      <w:pPr>
        <w:rPr>
          <w:b/>
          <w:bCs/>
          <w:sz w:val="20"/>
          <w:szCs w:val="20"/>
        </w:rPr>
      </w:pPr>
      <w:r w:rsidRPr="00D33380">
        <w:rPr>
          <w:b/>
          <w:bCs/>
          <w:sz w:val="20"/>
          <w:szCs w:val="20"/>
        </w:rPr>
        <w:t>●</w:t>
      </w:r>
      <w:r w:rsidRPr="00D33380">
        <w:rPr>
          <w:b/>
          <w:bCs/>
          <w:sz w:val="20"/>
          <w:szCs w:val="20"/>
        </w:rPr>
        <w:tab/>
      </w:r>
      <w:r w:rsidRPr="00D33380">
        <w:rPr>
          <w:b/>
          <w:bCs/>
          <w:sz w:val="20"/>
          <w:szCs w:val="20"/>
          <w:u w:val="single"/>
        </w:rPr>
        <w:t>Governance &amp; Staking</w:t>
      </w:r>
      <w:r w:rsidRPr="00D33380">
        <w:rPr>
          <w:b/>
          <w:bCs/>
          <w:sz w:val="20"/>
          <w:szCs w:val="20"/>
        </w:rPr>
        <w:t>: Token holders can participate in decision-making processes and stake tokens for passive rewards.</w:t>
      </w:r>
    </w:p>
    <w:p w14:paraId="53734A85" w14:textId="77777777" w:rsidR="00D33380" w:rsidRDefault="00D33380" w:rsidP="00D33380">
      <w:pPr>
        <w:rPr>
          <w:b/>
          <w:bCs/>
          <w:sz w:val="20"/>
          <w:szCs w:val="20"/>
        </w:rPr>
      </w:pPr>
    </w:p>
    <w:p w14:paraId="4179A9CC" w14:textId="77777777" w:rsidR="00D33380" w:rsidRPr="00D33380" w:rsidRDefault="00D33380" w:rsidP="00D33380">
      <w:pPr>
        <w:rPr>
          <w:b/>
          <w:bCs/>
          <w:sz w:val="40"/>
          <w:szCs w:val="40"/>
        </w:rPr>
      </w:pPr>
      <w:r w:rsidRPr="00D33380">
        <w:rPr>
          <w:b/>
          <w:bCs/>
          <w:sz w:val="40"/>
          <w:szCs w:val="40"/>
        </w:rPr>
        <w:t xml:space="preserve">Front-End Development: ReactJS </w:t>
      </w:r>
    </w:p>
    <w:p w14:paraId="7373D60A" w14:textId="77777777" w:rsidR="00D33380" w:rsidRPr="00D33380" w:rsidRDefault="00D33380" w:rsidP="00D33380">
      <w:pPr>
        <w:rPr>
          <w:b/>
          <w:bCs/>
          <w:sz w:val="20"/>
          <w:szCs w:val="20"/>
        </w:rPr>
      </w:pPr>
      <w:r w:rsidRPr="00D33380">
        <w:rPr>
          <w:b/>
          <w:bCs/>
          <w:sz w:val="20"/>
          <w:szCs w:val="20"/>
        </w:rPr>
        <w:t xml:space="preserve">The front-end of VaultGames is designed using ReactJS to ensure a smooth, fast, and interactive user experience. As one of the most popular JavaScript libraries, ReactJS enables efficient rendering, scalability, and responsiveness. </w:t>
      </w:r>
    </w:p>
    <w:p w14:paraId="3DE74328" w14:textId="77777777" w:rsidR="00D33380" w:rsidRPr="00D33380" w:rsidRDefault="00D33380" w:rsidP="00D33380">
      <w:pPr>
        <w:rPr>
          <w:b/>
          <w:bCs/>
          <w:sz w:val="20"/>
          <w:szCs w:val="20"/>
        </w:rPr>
      </w:pPr>
    </w:p>
    <w:p w14:paraId="6C082361" w14:textId="77777777" w:rsidR="00D33380" w:rsidRPr="00D33380" w:rsidRDefault="00D33380" w:rsidP="00D33380">
      <w:pPr>
        <w:rPr>
          <w:b/>
          <w:bCs/>
          <w:sz w:val="32"/>
          <w:szCs w:val="32"/>
        </w:rPr>
      </w:pPr>
      <w:r w:rsidRPr="00D33380">
        <w:rPr>
          <w:b/>
          <w:bCs/>
          <w:sz w:val="32"/>
          <w:szCs w:val="32"/>
        </w:rPr>
        <w:t>Why ReactJS?</w:t>
      </w:r>
    </w:p>
    <w:p w14:paraId="0F4235E1" w14:textId="77777777" w:rsidR="00D33380" w:rsidRPr="00D33380" w:rsidRDefault="00D33380" w:rsidP="00D33380">
      <w:pPr>
        <w:rPr>
          <w:b/>
          <w:bCs/>
          <w:sz w:val="20"/>
          <w:szCs w:val="20"/>
        </w:rPr>
      </w:pPr>
      <w:r w:rsidRPr="00D33380">
        <w:rPr>
          <w:b/>
          <w:bCs/>
          <w:sz w:val="20"/>
          <w:szCs w:val="20"/>
        </w:rPr>
        <w:t>●</w:t>
      </w:r>
      <w:r w:rsidRPr="00D33380">
        <w:rPr>
          <w:b/>
          <w:bCs/>
          <w:sz w:val="20"/>
          <w:szCs w:val="20"/>
        </w:rPr>
        <w:tab/>
      </w:r>
      <w:r w:rsidRPr="00D33380">
        <w:rPr>
          <w:b/>
          <w:bCs/>
          <w:sz w:val="20"/>
          <w:szCs w:val="20"/>
          <w:u w:val="single"/>
        </w:rPr>
        <w:t>Fast &amp; Efficient Performance</w:t>
      </w:r>
      <w:r w:rsidRPr="00D33380">
        <w:rPr>
          <w:b/>
          <w:bCs/>
          <w:sz w:val="20"/>
          <w:szCs w:val="20"/>
        </w:rPr>
        <w:t>: ReactJS uses a Virtual DOM to ensure high-speed rendering and smooth animations.</w:t>
      </w:r>
    </w:p>
    <w:p w14:paraId="7A19B31B" w14:textId="77777777" w:rsidR="00D33380" w:rsidRPr="00D33380" w:rsidRDefault="00D33380" w:rsidP="00D33380">
      <w:pPr>
        <w:rPr>
          <w:b/>
          <w:bCs/>
          <w:sz w:val="20"/>
          <w:szCs w:val="20"/>
        </w:rPr>
      </w:pPr>
      <w:r w:rsidRPr="00D33380">
        <w:rPr>
          <w:b/>
          <w:bCs/>
          <w:sz w:val="20"/>
          <w:szCs w:val="20"/>
        </w:rPr>
        <w:t>●</w:t>
      </w:r>
      <w:r w:rsidRPr="00D33380">
        <w:rPr>
          <w:b/>
          <w:bCs/>
          <w:sz w:val="20"/>
          <w:szCs w:val="20"/>
        </w:rPr>
        <w:tab/>
      </w:r>
      <w:r w:rsidRPr="00D33380">
        <w:rPr>
          <w:b/>
          <w:bCs/>
          <w:sz w:val="20"/>
          <w:szCs w:val="20"/>
          <w:u w:val="single"/>
        </w:rPr>
        <w:t>Responsive UI</w:t>
      </w:r>
      <w:r w:rsidRPr="00D33380">
        <w:rPr>
          <w:b/>
          <w:bCs/>
          <w:sz w:val="20"/>
          <w:szCs w:val="20"/>
        </w:rPr>
        <w:t>: Provides seamless gaming experiences across desktops, tablets, and mobile devices.</w:t>
      </w:r>
    </w:p>
    <w:p w14:paraId="46F8FFC1" w14:textId="77777777" w:rsidR="00D33380" w:rsidRPr="00D33380" w:rsidRDefault="00D33380" w:rsidP="00D33380">
      <w:pPr>
        <w:rPr>
          <w:b/>
          <w:bCs/>
          <w:sz w:val="20"/>
          <w:szCs w:val="20"/>
        </w:rPr>
      </w:pPr>
      <w:r w:rsidRPr="00D33380">
        <w:rPr>
          <w:b/>
          <w:bCs/>
          <w:sz w:val="20"/>
          <w:szCs w:val="20"/>
        </w:rPr>
        <w:t>●</w:t>
      </w:r>
      <w:r w:rsidRPr="00D33380">
        <w:rPr>
          <w:b/>
          <w:bCs/>
          <w:sz w:val="20"/>
          <w:szCs w:val="20"/>
        </w:rPr>
        <w:tab/>
      </w:r>
      <w:r w:rsidRPr="00D33380">
        <w:rPr>
          <w:b/>
          <w:bCs/>
          <w:sz w:val="20"/>
          <w:szCs w:val="20"/>
          <w:u w:val="single"/>
        </w:rPr>
        <w:t>Scalability &amp; Modularity</w:t>
      </w:r>
      <w:r w:rsidRPr="00D33380">
        <w:rPr>
          <w:b/>
          <w:bCs/>
          <w:sz w:val="20"/>
          <w:szCs w:val="20"/>
        </w:rPr>
        <w:t>: Allows continuous improvements and feature expansions without disrupting the user experience.</w:t>
      </w:r>
    </w:p>
    <w:p w14:paraId="2CFDB044" w14:textId="59786D26" w:rsidR="00D33380" w:rsidRDefault="00D33380" w:rsidP="00D33380">
      <w:pPr>
        <w:rPr>
          <w:b/>
          <w:bCs/>
          <w:sz w:val="20"/>
          <w:szCs w:val="20"/>
        </w:rPr>
      </w:pPr>
      <w:r w:rsidRPr="00D33380">
        <w:rPr>
          <w:b/>
          <w:bCs/>
          <w:sz w:val="20"/>
          <w:szCs w:val="20"/>
        </w:rPr>
        <w:t>●</w:t>
      </w:r>
      <w:r w:rsidRPr="00D33380">
        <w:rPr>
          <w:b/>
          <w:bCs/>
          <w:sz w:val="20"/>
          <w:szCs w:val="20"/>
        </w:rPr>
        <w:tab/>
      </w:r>
      <w:r w:rsidRPr="00D33380">
        <w:rPr>
          <w:b/>
          <w:bCs/>
          <w:sz w:val="20"/>
          <w:szCs w:val="20"/>
          <w:u w:val="single"/>
        </w:rPr>
        <w:t>SEO-Friendly &amp; High Performance</w:t>
      </w:r>
      <w:r w:rsidRPr="00D33380">
        <w:rPr>
          <w:b/>
          <w:bCs/>
          <w:sz w:val="20"/>
          <w:szCs w:val="20"/>
        </w:rPr>
        <w:t xml:space="preserve">: ReactJS optimizes page load times which </w:t>
      </w:r>
      <w:proofErr w:type="gramStart"/>
      <w:r w:rsidRPr="00D33380">
        <w:rPr>
          <w:b/>
          <w:bCs/>
          <w:sz w:val="20"/>
          <w:szCs w:val="20"/>
        </w:rPr>
        <w:t>makes</w:t>
      </w:r>
      <w:proofErr w:type="gramEnd"/>
      <w:r w:rsidRPr="00D33380">
        <w:rPr>
          <w:b/>
          <w:bCs/>
          <w:sz w:val="20"/>
          <w:szCs w:val="20"/>
        </w:rPr>
        <w:t xml:space="preserve"> VaultGames more accessible worldwide.</w:t>
      </w:r>
    </w:p>
    <w:p w14:paraId="702EFD78" w14:textId="77777777" w:rsidR="003C7708" w:rsidRDefault="003C7708" w:rsidP="00D33380">
      <w:pPr>
        <w:rPr>
          <w:b/>
          <w:bCs/>
          <w:sz w:val="20"/>
          <w:szCs w:val="20"/>
        </w:rPr>
      </w:pPr>
    </w:p>
    <w:p w14:paraId="14E6B41B" w14:textId="05878DA8" w:rsidR="003C7708" w:rsidRDefault="003C7708" w:rsidP="00D33380">
      <w:pPr>
        <w:rPr>
          <w:b/>
          <w:bCs/>
          <w:sz w:val="20"/>
          <w:szCs w:val="20"/>
        </w:rPr>
      </w:pPr>
      <w:r>
        <w:rPr>
          <w:noProof/>
        </w:rPr>
        <w:lastRenderedPageBreak/>
        <w:drawing>
          <wp:inline distT="0" distB="0" distL="0" distR="0" wp14:anchorId="3C52172F" wp14:editId="345045E9">
            <wp:extent cx="5760720" cy="3219450"/>
            <wp:effectExtent l="0" t="0" r="0" b="0"/>
            <wp:docPr id="2113092896" name="image23.png" descr="Et bilde som inneholder tekst, skjermbilde, programvare, design&#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23.png" descr="Et bilde som inneholder tekst, skjermbilde, programvare, design&#10;&#10;KI-generert innhold kan være feil."/>
                    <pic:cNvPicPr preferRelativeResize="0"/>
                  </pic:nvPicPr>
                  <pic:blipFill>
                    <a:blip r:embed="rId9"/>
                    <a:srcRect/>
                    <a:stretch>
                      <a:fillRect/>
                    </a:stretch>
                  </pic:blipFill>
                  <pic:spPr>
                    <a:xfrm>
                      <a:off x="0" y="0"/>
                      <a:ext cx="5760720" cy="3219450"/>
                    </a:xfrm>
                    <a:prstGeom prst="rect">
                      <a:avLst/>
                    </a:prstGeom>
                    <a:ln/>
                  </pic:spPr>
                </pic:pic>
              </a:graphicData>
            </a:graphic>
          </wp:inline>
        </w:drawing>
      </w:r>
    </w:p>
    <w:p w14:paraId="1BA577DE" w14:textId="77777777" w:rsidR="003C7708" w:rsidRDefault="003C7708" w:rsidP="00D33380">
      <w:pPr>
        <w:rPr>
          <w:b/>
          <w:bCs/>
          <w:sz w:val="20"/>
          <w:szCs w:val="20"/>
        </w:rPr>
      </w:pPr>
    </w:p>
    <w:p w14:paraId="72DD2A36" w14:textId="77777777" w:rsidR="003C7708" w:rsidRPr="003C7708" w:rsidRDefault="003C7708" w:rsidP="003C7708">
      <w:pPr>
        <w:rPr>
          <w:b/>
          <w:bCs/>
          <w:sz w:val="40"/>
          <w:szCs w:val="40"/>
        </w:rPr>
      </w:pPr>
      <w:r w:rsidRPr="003C7708">
        <w:rPr>
          <w:b/>
          <w:bCs/>
          <w:sz w:val="40"/>
          <w:szCs w:val="40"/>
        </w:rPr>
        <w:t xml:space="preserve">Back-End Web Services: Node.js </w:t>
      </w:r>
    </w:p>
    <w:p w14:paraId="29A95DDE" w14:textId="77777777" w:rsidR="003C7708" w:rsidRPr="003C7708" w:rsidRDefault="003C7708" w:rsidP="003C7708">
      <w:pPr>
        <w:rPr>
          <w:b/>
          <w:bCs/>
          <w:sz w:val="20"/>
          <w:szCs w:val="20"/>
        </w:rPr>
      </w:pPr>
      <w:r w:rsidRPr="003C7708">
        <w:rPr>
          <w:b/>
          <w:bCs/>
          <w:sz w:val="20"/>
          <w:szCs w:val="20"/>
        </w:rPr>
        <w:t xml:space="preserve">The back-end infrastructure of VaultGames is powered by Node.js, a high-performance JavaScript runtime. Node.js ensures real-time processing of gaming transactions, bet placements, and instant payouts. </w:t>
      </w:r>
    </w:p>
    <w:p w14:paraId="6182D80D" w14:textId="77777777" w:rsidR="003C7708" w:rsidRPr="003C7708" w:rsidRDefault="003C7708" w:rsidP="003C7708">
      <w:pPr>
        <w:rPr>
          <w:b/>
          <w:bCs/>
          <w:sz w:val="32"/>
          <w:szCs w:val="32"/>
        </w:rPr>
      </w:pPr>
      <w:r w:rsidRPr="003C7708">
        <w:rPr>
          <w:b/>
          <w:bCs/>
          <w:sz w:val="32"/>
          <w:szCs w:val="32"/>
        </w:rPr>
        <w:t>Why Node.js?</w:t>
      </w:r>
    </w:p>
    <w:p w14:paraId="73A752B8" w14:textId="77777777" w:rsidR="003C7708" w:rsidRP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Real-Time Data Processing</w:t>
      </w:r>
      <w:r w:rsidRPr="003C7708">
        <w:rPr>
          <w:b/>
          <w:bCs/>
          <w:sz w:val="20"/>
          <w:szCs w:val="20"/>
        </w:rPr>
        <w:t>: Ensures instant bet settlements, fast gameplay, and immediate transaction updates.</w:t>
      </w:r>
    </w:p>
    <w:p w14:paraId="751D618A" w14:textId="77777777" w:rsidR="003C7708" w:rsidRP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Scalability</w:t>
      </w:r>
      <w:r w:rsidRPr="003C7708">
        <w:rPr>
          <w:b/>
          <w:bCs/>
          <w:sz w:val="20"/>
          <w:szCs w:val="20"/>
        </w:rPr>
        <w:t>: Handles thousands of concurrent users without performance degradation.</w:t>
      </w:r>
    </w:p>
    <w:p w14:paraId="0333DF5A" w14:textId="77777777" w:rsidR="003C7708" w:rsidRP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Asynchronous &amp; Event-Driven</w:t>
      </w:r>
      <w:r w:rsidRPr="003C7708">
        <w:rPr>
          <w:b/>
          <w:bCs/>
          <w:sz w:val="20"/>
          <w:szCs w:val="20"/>
        </w:rPr>
        <w:t>: Optimized for fast event processing, crucial for high-speed casino gaming.</w:t>
      </w:r>
    </w:p>
    <w:p w14:paraId="780C28AE" w14:textId="77777777" w:rsid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Seamless API Integration</w:t>
      </w:r>
      <w:r w:rsidRPr="003C7708">
        <w:rPr>
          <w:b/>
          <w:bCs/>
          <w:sz w:val="20"/>
          <w:szCs w:val="20"/>
        </w:rPr>
        <w:t>: Easily connects with blockchain networks, payment gateways, and third-party services.</w:t>
      </w:r>
    </w:p>
    <w:p w14:paraId="2AFC89FF" w14:textId="77777777" w:rsidR="003C7708" w:rsidRDefault="003C7708" w:rsidP="003C7708">
      <w:pPr>
        <w:rPr>
          <w:b/>
          <w:bCs/>
          <w:sz w:val="20"/>
          <w:szCs w:val="20"/>
        </w:rPr>
      </w:pPr>
    </w:p>
    <w:p w14:paraId="4C7EB51B" w14:textId="77777777" w:rsidR="003C7708" w:rsidRDefault="003C7708" w:rsidP="003C7708">
      <w:pPr>
        <w:rPr>
          <w:b/>
          <w:bCs/>
          <w:sz w:val="20"/>
          <w:szCs w:val="20"/>
        </w:rPr>
      </w:pPr>
    </w:p>
    <w:p w14:paraId="18BFFBD7" w14:textId="77777777" w:rsidR="003C7708" w:rsidRDefault="003C7708" w:rsidP="003C7708">
      <w:pPr>
        <w:rPr>
          <w:b/>
          <w:bCs/>
          <w:sz w:val="20"/>
          <w:szCs w:val="20"/>
        </w:rPr>
      </w:pPr>
    </w:p>
    <w:p w14:paraId="188C3355" w14:textId="77777777" w:rsidR="003C7708" w:rsidRDefault="003C7708" w:rsidP="003C7708">
      <w:pPr>
        <w:rPr>
          <w:b/>
          <w:bCs/>
          <w:sz w:val="20"/>
          <w:szCs w:val="20"/>
        </w:rPr>
      </w:pPr>
    </w:p>
    <w:p w14:paraId="12B281B2" w14:textId="77777777" w:rsidR="003C7708" w:rsidRPr="003C7708" w:rsidRDefault="003C7708" w:rsidP="003C7708">
      <w:pPr>
        <w:rPr>
          <w:b/>
          <w:bCs/>
          <w:sz w:val="20"/>
          <w:szCs w:val="20"/>
        </w:rPr>
      </w:pPr>
    </w:p>
    <w:p w14:paraId="058182C5" w14:textId="77777777" w:rsidR="003C7708" w:rsidRPr="003C7708" w:rsidRDefault="003C7708" w:rsidP="003C7708">
      <w:pPr>
        <w:rPr>
          <w:b/>
          <w:bCs/>
          <w:sz w:val="40"/>
          <w:szCs w:val="40"/>
        </w:rPr>
      </w:pPr>
      <w:r w:rsidRPr="003C7708">
        <w:rPr>
          <w:b/>
          <w:bCs/>
          <w:sz w:val="40"/>
          <w:szCs w:val="40"/>
        </w:rPr>
        <w:lastRenderedPageBreak/>
        <w:t xml:space="preserve">Database Management: MySQL </w:t>
      </w:r>
    </w:p>
    <w:p w14:paraId="548264CE" w14:textId="77777777" w:rsidR="003C7708" w:rsidRPr="003C7708" w:rsidRDefault="003C7708" w:rsidP="003C7708">
      <w:pPr>
        <w:rPr>
          <w:b/>
          <w:bCs/>
          <w:sz w:val="20"/>
          <w:szCs w:val="20"/>
        </w:rPr>
      </w:pPr>
      <w:r w:rsidRPr="003C7708">
        <w:rPr>
          <w:b/>
          <w:bCs/>
          <w:sz w:val="20"/>
          <w:szCs w:val="20"/>
        </w:rPr>
        <w:t>VaultGames utilizes MySQL 8.0+ as its primary database management system. While core financial transactions occur on the blockchain, MySQL efficiently manages user profiles, gaming history, leaderboards, and analytics.</w:t>
      </w:r>
    </w:p>
    <w:p w14:paraId="2962173E" w14:textId="77777777" w:rsidR="003C7708" w:rsidRPr="003C7708" w:rsidRDefault="003C7708" w:rsidP="003C7708">
      <w:pPr>
        <w:rPr>
          <w:b/>
          <w:bCs/>
          <w:sz w:val="20"/>
          <w:szCs w:val="20"/>
        </w:rPr>
      </w:pPr>
    </w:p>
    <w:p w14:paraId="33226849" w14:textId="77777777" w:rsidR="003C7708" w:rsidRPr="003C7708" w:rsidRDefault="003C7708" w:rsidP="003C7708">
      <w:pPr>
        <w:rPr>
          <w:b/>
          <w:bCs/>
          <w:sz w:val="32"/>
          <w:szCs w:val="32"/>
        </w:rPr>
      </w:pPr>
      <w:r w:rsidRPr="003C7708">
        <w:rPr>
          <w:b/>
          <w:bCs/>
          <w:sz w:val="32"/>
          <w:szCs w:val="32"/>
        </w:rPr>
        <w:t>Why MySQL?</w:t>
      </w:r>
    </w:p>
    <w:p w14:paraId="4A078C4A" w14:textId="77777777" w:rsidR="003C7708" w:rsidRP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Fast Query Execution</w:t>
      </w:r>
      <w:r w:rsidRPr="003C7708">
        <w:rPr>
          <w:b/>
          <w:bCs/>
          <w:sz w:val="20"/>
          <w:szCs w:val="20"/>
        </w:rPr>
        <w:t>: Ensures instant access to player data, game results, and token balances.</w:t>
      </w:r>
    </w:p>
    <w:p w14:paraId="1E9DCF92" w14:textId="77777777" w:rsidR="003C7708" w:rsidRP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Data Consistency &amp; Reliability</w:t>
      </w:r>
      <w:r w:rsidRPr="003C7708">
        <w:rPr>
          <w:b/>
          <w:bCs/>
          <w:sz w:val="20"/>
          <w:szCs w:val="20"/>
        </w:rPr>
        <w:t>: Guarantees accurate record-keeping of gaming activities.</w:t>
      </w:r>
    </w:p>
    <w:p w14:paraId="2730E1F7" w14:textId="77777777" w:rsidR="003C7708" w:rsidRP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Secure &amp; Scalable Storage</w:t>
      </w:r>
      <w:r w:rsidRPr="003C7708">
        <w:rPr>
          <w:b/>
          <w:bCs/>
          <w:sz w:val="20"/>
          <w:szCs w:val="20"/>
        </w:rPr>
        <w:t>: Protects user credentials, game analytics, and leaderboard rankings.</w:t>
      </w:r>
    </w:p>
    <w:p w14:paraId="195996FA" w14:textId="77777777" w:rsid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Optimized Performance</w:t>
      </w:r>
      <w:r w:rsidRPr="003C7708">
        <w:rPr>
          <w:b/>
          <w:bCs/>
          <w:sz w:val="20"/>
          <w:szCs w:val="20"/>
        </w:rPr>
        <w:t>: MySQL’s high-speed indexing and caching mechanisms enhance overall platform efficiency.</w:t>
      </w:r>
    </w:p>
    <w:p w14:paraId="68F9CEFC" w14:textId="77777777" w:rsidR="003C7708" w:rsidRPr="003C7708" w:rsidRDefault="003C7708" w:rsidP="003C7708">
      <w:pPr>
        <w:rPr>
          <w:b/>
          <w:bCs/>
          <w:sz w:val="20"/>
          <w:szCs w:val="20"/>
        </w:rPr>
      </w:pPr>
    </w:p>
    <w:p w14:paraId="1D01AAEC" w14:textId="77777777" w:rsidR="003C7708" w:rsidRPr="003C7708" w:rsidRDefault="003C7708" w:rsidP="003C7708">
      <w:pPr>
        <w:rPr>
          <w:b/>
          <w:bCs/>
          <w:sz w:val="32"/>
          <w:szCs w:val="32"/>
        </w:rPr>
      </w:pPr>
      <w:r w:rsidRPr="003C7708">
        <w:rPr>
          <w:b/>
          <w:bCs/>
          <w:sz w:val="32"/>
          <w:szCs w:val="32"/>
        </w:rPr>
        <w:t>Role of MySQL in VaultGames</w:t>
      </w:r>
    </w:p>
    <w:p w14:paraId="6406D8C1" w14:textId="77777777" w:rsidR="003C7708" w:rsidRP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User Profile Management</w:t>
      </w:r>
      <w:r w:rsidRPr="003C7708">
        <w:rPr>
          <w:b/>
          <w:bCs/>
          <w:sz w:val="20"/>
          <w:szCs w:val="20"/>
        </w:rPr>
        <w:t>: Stores account details, gaming stats, and reward balances.</w:t>
      </w:r>
    </w:p>
    <w:p w14:paraId="75B646B7" w14:textId="77777777" w:rsidR="003C7708" w:rsidRP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Game &amp; Bet Tracking</w:t>
      </w:r>
      <w:r w:rsidRPr="003C7708">
        <w:rPr>
          <w:b/>
          <w:bCs/>
          <w:sz w:val="20"/>
          <w:szCs w:val="20"/>
        </w:rPr>
        <w:t>: Logs real-time betting data and historical transactions.</w:t>
      </w:r>
    </w:p>
    <w:p w14:paraId="78313810" w14:textId="6CC3DC2E" w:rsidR="003C7708" w:rsidRDefault="003C7708" w:rsidP="003C7708">
      <w:pPr>
        <w:rPr>
          <w:b/>
          <w:bCs/>
          <w:sz w:val="20"/>
          <w:szCs w:val="20"/>
        </w:rPr>
      </w:pPr>
      <w:r w:rsidRPr="003C7708">
        <w:rPr>
          <w:b/>
          <w:bCs/>
          <w:sz w:val="20"/>
          <w:szCs w:val="20"/>
        </w:rPr>
        <w:t>●</w:t>
      </w:r>
      <w:r w:rsidRPr="003C7708">
        <w:rPr>
          <w:b/>
          <w:bCs/>
          <w:sz w:val="20"/>
          <w:szCs w:val="20"/>
        </w:rPr>
        <w:tab/>
      </w:r>
      <w:r w:rsidRPr="003C7708">
        <w:rPr>
          <w:b/>
          <w:bCs/>
          <w:sz w:val="20"/>
          <w:szCs w:val="20"/>
          <w:u w:val="single"/>
        </w:rPr>
        <w:t>Leaderboard &amp; Rewards System</w:t>
      </w:r>
      <w:r w:rsidRPr="003C7708">
        <w:rPr>
          <w:b/>
          <w:bCs/>
          <w:sz w:val="20"/>
          <w:szCs w:val="20"/>
        </w:rPr>
        <w:t>: Tracks top players, winnings, and bonus distributions.</w:t>
      </w:r>
    </w:p>
    <w:p w14:paraId="0272420A" w14:textId="77777777" w:rsidR="000C4C27" w:rsidRDefault="000C4C27" w:rsidP="003C7708">
      <w:pPr>
        <w:rPr>
          <w:b/>
          <w:bCs/>
          <w:sz w:val="20"/>
          <w:szCs w:val="20"/>
        </w:rPr>
      </w:pPr>
    </w:p>
    <w:p w14:paraId="0F43FC76" w14:textId="77777777" w:rsidR="000C4C27" w:rsidRDefault="000C4C27" w:rsidP="003C7708">
      <w:pPr>
        <w:rPr>
          <w:b/>
          <w:bCs/>
          <w:sz w:val="20"/>
          <w:szCs w:val="20"/>
        </w:rPr>
      </w:pPr>
    </w:p>
    <w:p w14:paraId="2AA3660E" w14:textId="77777777" w:rsidR="000C4C27" w:rsidRDefault="000C4C27" w:rsidP="003C7708">
      <w:pPr>
        <w:rPr>
          <w:b/>
          <w:bCs/>
          <w:sz w:val="20"/>
          <w:szCs w:val="20"/>
        </w:rPr>
      </w:pPr>
    </w:p>
    <w:p w14:paraId="5A913EE5" w14:textId="77777777" w:rsidR="000C4C27" w:rsidRDefault="000C4C27" w:rsidP="003C7708">
      <w:pPr>
        <w:rPr>
          <w:b/>
          <w:bCs/>
          <w:sz w:val="20"/>
          <w:szCs w:val="20"/>
        </w:rPr>
      </w:pPr>
    </w:p>
    <w:p w14:paraId="153CC7C1" w14:textId="77777777" w:rsidR="000C4C27" w:rsidRDefault="000C4C27" w:rsidP="003C7708">
      <w:pPr>
        <w:rPr>
          <w:b/>
          <w:bCs/>
          <w:sz w:val="20"/>
          <w:szCs w:val="20"/>
        </w:rPr>
      </w:pPr>
    </w:p>
    <w:p w14:paraId="2A7CC02B" w14:textId="77777777" w:rsidR="000C4C27" w:rsidRDefault="000C4C27" w:rsidP="003C7708">
      <w:pPr>
        <w:rPr>
          <w:b/>
          <w:bCs/>
          <w:sz w:val="20"/>
          <w:szCs w:val="20"/>
        </w:rPr>
      </w:pPr>
    </w:p>
    <w:p w14:paraId="01FB964E" w14:textId="77777777" w:rsidR="000C4C27" w:rsidRDefault="000C4C27" w:rsidP="003C7708">
      <w:pPr>
        <w:rPr>
          <w:b/>
          <w:bCs/>
          <w:sz w:val="20"/>
          <w:szCs w:val="20"/>
        </w:rPr>
      </w:pPr>
    </w:p>
    <w:p w14:paraId="47658138" w14:textId="77777777" w:rsidR="000C4C27" w:rsidRDefault="000C4C27" w:rsidP="003C7708">
      <w:pPr>
        <w:rPr>
          <w:b/>
          <w:bCs/>
          <w:sz w:val="20"/>
          <w:szCs w:val="20"/>
        </w:rPr>
      </w:pPr>
    </w:p>
    <w:p w14:paraId="592AB202" w14:textId="77777777" w:rsidR="000C4C27" w:rsidRDefault="000C4C27" w:rsidP="003C7708">
      <w:pPr>
        <w:rPr>
          <w:b/>
          <w:bCs/>
          <w:sz w:val="20"/>
          <w:szCs w:val="20"/>
        </w:rPr>
      </w:pPr>
    </w:p>
    <w:p w14:paraId="3C00D3DF" w14:textId="77777777" w:rsidR="000C4C27" w:rsidRDefault="000C4C27" w:rsidP="003C7708">
      <w:pPr>
        <w:rPr>
          <w:b/>
          <w:bCs/>
          <w:sz w:val="20"/>
          <w:szCs w:val="20"/>
        </w:rPr>
      </w:pPr>
    </w:p>
    <w:p w14:paraId="7ADAA5E5" w14:textId="77777777" w:rsidR="000C4C27" w:rsidRDefault="000C4C27" w:rsidP="003C7708">
      <w:pPr>
        <w:rPr>
          <w:b/>
          <w:bCs/>
          <w:sz w:val="20"/>
          <w:szCs w:val="20"/>
        </w:rPr>
      </w:pPr>
    </w:p>
    <w:p w14:paraId="7D3C54F5" w14:textId="77777777" w:rsidR="000C4C27" w:rsidRDefault="000C4C27" w:rsidP="003C7708">
      <w:pPr>
        <w:rPr>
          <w:b/>
          <w:bCs/>
          <w:sz w:val="20"/>
          <w:szCs w:val="20"/>
        </w:rPr>
      </w:pPr>
    </w:p>
    <w:p w14:paraId="6691BB69" w14:textId="77777777" w:rsidR="000C4C27" w:rsidRPr="000C4C27" w:rsidRDefault="000C4C27" w:rsidP="000C4C27">
      <w:pPr>
        <w:rPr>
          <w:b/>
          <w:bCs/>
          <w:sz w:val="40"/>
          <w:szCs w:val="40"/>
        </w:rPr>
      </w:pPr>
      <w:r w:rsidRPr="000C4C27">
        <w:rPr>
          <w:b/>
          <w:bCs/>
          <w:sz w:val="40"/>
          <w:szCs w:val="40"/>
        </w:rPr>
        <w:lastRenderedPageBreak/>
        <w:t>Tokenomics</w:t>
      </w:r>
    </w:p>
    <w:p w14:paraId="7FCF8F2C" w14:textId="77777777" w:rsidR="000C4C27" w:rsidRDefault="000C4C27" w:rsidP="000C4C27">
      <w:pPr>
        <w:rPr>
          <w:b/>
          <w:bCs/>
          <w:sz w:val="20"/>
          <w:szCs w:val="20"/>
        </w:rPr>
      </w:pPr>
      <w:proofErr w:type="gramStart"/>
      <w:r w:rsidRPr="000C4C27">
        <w:rPr>
          <w:b/>
          <w:bCs/>
          <w:sz w:val="20"/>
          <w:szCs w:val="20"/>
        </w:rPr>
        <w:t>VaultGames</w:t>
      </w:r>
      <w:proofErr w:type="gramEnd"/>
      <w:r w:rsidRPr="000C4C27">
        <w:rPr>
          <w:b/>
          <w:bCs/>
          <w:sz w:val="20"/>
          <w:szCs w:val="20"/>
        </w:rPr>
        <w:t xml:space="preserve">' Tokenomics is designed to ensure </w:t>
      </w:r>
      <w:proofErr w:type="gramStart"/>
      <w:r w:rsidRPr="000C4C27">
        <w:rPr>
          <w:b/>
          <w:bCs/>
          <w:sz w:val="20"/>
          <w:szCs w:val="20"/>
        </w:rPr>
        <w:t>the long</w:t>
      </w:r>
      <w:proofErr w:type="gramEnd"/>
      <w:r w:rsidRPr="000C4C27">
        <w:rPr>
          <w:b/>
          <w:bCs/>
          <w:sz w:val="20"/>
          <w:szCs w:val="20"/>
        </w:rPr>
        <w:t>-term sustainability, utility, and adoption of the Vault Token ($VAULT). As the core utility token of the VaultGames ecosystem, $VAULT facilitates transactions, rewards, staking, governance, and in-game interactions to provide a decentralized, fair, and rewarding gaming experience.</w:t>
      </w:r>
    </w:p>
    <w:p w14:paraId="5ADB2DD8" w14:textId="77777777" w:rsidR="000C4C27" w:rsidRPr="000C4C27" w:rsidRDefault="000C4C27" w:rsidP="000C4C27">
      <w:pPr>
        <w:rPr>
          <w:b/>
          <w:bCs/>
          <w:sz w:val="20"/>
          <w:szCs w:val="20"/>
        </w:rPr>
      </w:pPr>
    </w:p>
    <w:p w14:paraId="58B477A1" w14:textId="77777777" w:rsidR="000C4C27" w:rsidRPr="000C4C27" w:rsidRDefault="000C4C27" w:rsidP="000C4C27">
      <w:pPr>
        <w:rPr>
          <w:b/>
          <w:bCs/>
          <w:sz w:val="32"/>
          <w:szCs w:val="32"/>
        </w:rPr>
      </w:pPr>
      <w:r w:rsidRPr="000C4C27">
        <w:rPr>
          <w:b/>
          <w:bCs/>
          <w:sz w:val="32"/>
          <w:szCs w:val="32"/>
        </w:rPr>
        <w:t>Total Token Supply &amp; Purpose</w:t>
      </w:r>
    </w:p>
    <w:p w14:paraId="1E5E4404" w14:textId="77777777" w:rsidR="000C4C27" w:rsidRPr="000C4C27" w:rsidRDefault="000C4C27" w:rsidP="000C4C27">
      <w:pPr>
        <w:rPr>
          <w:b/>
          <w:bCs/>
          <w:sz w:val="20"/>
          <w:szCs w:val="20"/>
        </w:rPr>
      </w:pPr>
      <w:r w:rsidRPr="000C4C27">
        <w:rPr>
          <w:b/>
          <w:bCs/>
          <w:sz w:val="20"/>
          <w:szCs w:val="20"/>
        </w:rPr>
        <w:t>●</w:t>
      </w:r>
      <w:r w:rsidRPr="000C4C27">
        <w:rPr>
          <w:b/>
          <w:bCs/>
          <w:sz w:val="20"/>
          <w:szCs w:val="20"/>
        </w:rPr>
        <w:tab/>
        <w:t xml:space="preserve">Total Supply: 5.000.000.000 VAULT Tokens </w:t>
      </w:r>
    </w:p>
    <w:p w14:paraId="0E2E1811" w14:textId="21640FD7" w:rsidR="000C4C27" w:rsidRDefault="000C4C27" w:rsidP="000C4C27">
      <w:pPr>
        <w:rPr>
          <w:b/>
          <w:bCs/>
          <w:sz w:val="20"/>
          <w:szCs w:val="20"/>
        </w:rPr>
      </w:pPr>
      <w:r w:rsidRPr="000C4C27">
        <w:rPr>
          <w:b/>
          <w:bCs/>
          <w:sz w:val="20"/>
          <w:szCs w:val="20"/>
        </w:rPr>
        <w:t>●</w:t>
      </w:r>
      <w:r w:rsidRPr="000C4C27">
        <w:rPr>
          <w:b/>
          <w:bCs/>
          <w:sz w:val="20"/>
          <w:szCs w:val="20"/>
        </w:rPr>
        <w:tab/>
        <w:t>Purpose: VaultGames' token distribution strategy is carefully structured to optimize long-term value, community participation, and platform expansion while maintaining a strong and sustainable economic model.</w:t>
      </w:r>
    </w:p>
    <w:p w14:paraId="499C9057" w14:textId="77777777" w:rsidR="000C4C27" w:rsidRDefault="000C4C27" w:rsidP="000C4C27">
      <w:pPr>
        <w:rPr>
          <w:b/>
          <w:bCs/>
          <w:sz w:val="20"/>
          <w:szCs w:val="20"/>
        </w:rPr>
      </w:pPr>
    </w:p>
    <w:p w14:paraId="1F5A383B" w14:textId="6A2E04BB" w:rsidR="000C4C27" w:rsidRDefault="000C4C27" w:rsidP="000C4C27">
      <w:pPr>
        <w:rPr>
          <w:b/>
          <w:bCs/>
          <w:sz w:val="20"/>
          <w:szCs w:val="20"/>
        </w:rPr>
      </w:pPr>
      <w:r>
        <w:rPr>
          <w:noProof/>
        </w:rPr>
        <w:drawing>
          <wp:inline distT="114300" distB="114300" distL="114300" distR="114300" wp14:anchorId="02787A24" wp14:editId="08F57822">
            <wp:extent cx="5760410" cy="4394200"/>
            <wp:effectExtent l="0" t="0" r="0" b="0"/>
            <wp:docPr id="2113092882" name="image30.png" descr="A blue circle with a bitcoin symbol on it&#10;&#10;AI-generated content may be incorrect."/>
            <wp:cNvGraphicFramePr/>
            <a:graphic xmlns:a="http://schemas.openxmlformats.org/drawingml/2006/main">
              <a:graphicData uri="http://schemas.openxmlformats.org/drawingml/2006/picture">
                <pic:pic xmlns:pic="http://schemas.openxmlformats.org/drawingml/2006/picture">
                  <pic:nvPicPr>
                    <pic:cNvPr id="2113092882" name="image30.png" descr="A blue circle with a bitcoin symbol on it&#10;&#10;AI-generated content may be incorrect."/>
                    <pic:cNvPicPr preferRelativeResize="0"/>
                  </pic:nvPicPr>
                  <pic:blipFill>
                    <a:blip r:embed="rId10"/>
                    <a:srcRect/>
                    <a:stretch>
                      <a:fillRect/>
                    </a:stretch>
                  </pic:blipFill>
                  <pic:spPr>
                    <a:xfrm>
                      <a:off x="0" y="0"/>
                      <a:ext cx="5760410" cy="4394200"/>
                    </a:xfrm>
                    <a:prstGeom prst="rect">
                      <a:avLst/>
                    </a:prstGeom>
                    <a:ln/>
                  </pic:spPr>
                </pic:pic>
              </a:graphicData>
            </a:graphic>
          </wp:inline>
        </w:drawing>
      </w:r>
    </w:p>
    <w:p w14:paraId="5E6095F6" w14:textId="77777777" w:rsidR="000C4C27" w:rsidRDefault="000C4C27" w:rsidP="000C4C27">
      <w:pPr>
        <w:rPr>
          <w:b/>
          <w:bCs/>
          <w:sz w:val="20"/>
          <w:szCs w:val="20"/>
        </w:rPr>
      </w:pPr>
    </w:p>
    <w:p w14:paraId="751AC1C3" w14:textId="77777777" w:rsidR="000C4C27" w:rsidRDefault="000C4C27" w:rsidP="000C4C27">
      <w:pPr>
        <w:rPr>
          <w:b/>
          <w:bCs/>
          <w:sz w:val="20"/>
          <w:szCs w:val="20"/>
        </w:rPr>
      </w:pPr>
    </w:p>
    <w:p w14:paraId="69DB8257" w14:textId="2524283C" w:rsidR="00864CEF" w:rsidRPr="000C4C27" w:rsidRDefault="000C4C27" w:rsidP="000C4C27">
      <w:pPr>
        <w:rPr>
          <w:b/>
          <w:bCs/>
          <w:sz w:val="40"/>
          <w:szCs w:val="40"/>
        </w:rPr>
      </w:pPr>
      <w:r w:rsidRPr="000C4C27">
        <w:rPr>
          <w:b/>
          <w:bCs/>
          <w:sz w:val="40"/>
          <w:szCs w:val="40"/>
        </w:rPr>
        <w:lastRenderedPageBreak/>
        <w:t>Key Token Allocations &amp; Their Strategic Roles</w:t>
      </w:r>
    </w:p>
    <w:p w14:paraId="7513D9C5" w14:textId="77777777" w:rsidR="000C4C27" w:rsidRPr="000C4C27" w:rsidRDefault="000C4C27" w:rsidP="000C4C27">
      <w:pPr>
        <w:rPr>
          <w:b/>
          <w:bCs/>
          <w:sz w:val="32"/>
          <w:szCs w:val="32"/>
        </w:rPr>
      </w:pPr>
      <w:r w:rsidRPr="000C4C27">
        <w:rPr>
          <w:rFonts w:ascii="Segoe UI Symbol" w:hAnsi="Segoe UI Symbol" w:cs="Segoe UI Symbol"/>
          <w:b/>
          <w:bCs/>
          <w:sz w:val="32"/>
          <w:szCs w:val="32"/>
        </w:rPr>
        <w:t>★</w:t>
      </w:r>
      <w:r w:rsidRPr="000C4C27">
        <w:rPr>
          <w:b/>
          <w:bCs/>
          <w:sz w:val="32"/>
          <w:szCs w:val="32"/>
        </w:rPr>
        <w:tab/>
        <w:t xml:space="preserve">Treasury </w:t>
      </w:r>
    </w:p>
    <w:p w14:paraId="15965FA4" w14:textId="77777777" w:rsidR="000C4C27" w:rsidRPr="000C4C27" w:rsidRDefault="000C4C27" w:rsidP="000C4C27">
      <w:pPr>
        <w:rPr>
          <w:b/>
          <w:bCs/>
          <w:sz w:val="20"/>
          <w:szCs w:val="20"/>
        </w:rPr>
      </w:pPr>
      <w:r w:rsidRPr="000C4C27">
        <w:rPr>
          <w:b/>
          <w:bCs/>
          <w:sz w:val="20"/>
          <w:szCs w:val="20"/>
        </w:rPr>
        <w:t>Allocation: 350.000.000 VAULT Tokens (7% of total supply)</w:t>
      </w:r>
    </w:p>
    <w:p w14:paraId="44DFE0D5" w14:textId="77777777" w:rsidR="000C4C27" w:rsidRPr="000C4C27" w:rsidRDefault="000C4C27" w:rsidP="000C4C27">
      <w:pPr>
        <w:rPr>
          <w:b/>
          <w:bCs/>
          <w:sz w:val="20"/>
          <w:szCs w:val="20"/>
        </w:rPr>
      </w:pPr>
      <w:r w:rsidRPr="000C4C27">
        <w:rPr>
          <w:b/>
          <w:bCs/>
          <w:sz w:val="20"/>
          <w:szCs w:val="20"/>
        </w:rPr>
        <w:t>The VaultGames treasury is a critical financial reserve, designed to provide long-term stability, liquidity, and strategic growth for the platform. It acts as a safeguard against market volatility while funding key initiatives, including:</w:t>
      </w:r>
    </w:p>
    <w:p w14:paraId="5BC12571" w14:textId="77777777" w:rsidR="000C4C27" w:rsidRPr="000C4C27" w:rsidRDefault="000C4C27" w:rsidP="000C4C27">
      <w:pPr>
        <w:rPr>
          <w:b/>
          <w:bCs/>
          <w:sz w:val="20"/>
          <w:szCs w:val="20"/>
        </w:rPr>
      </w:pPr>
      <w:r w:rsidRPr="000C4C27">
        <w:rPr>
          <w:b/>
          <w:bCs/>
          <w:sz w:val="20"/>
          <w:szCs w:val="20"/>
        </w:rPr>
        <w:t>●</w:t>
      </w:r>
      <w:r w:rsidRPr="000C4C27">
        <w:rPr>
          <w:b/>
          <w:bCs/>
          <w:sz w:val="20"/>
          <w:szCs w:val="20"/>
        </w:rPr>
        <w:tab/>
      </w:r>
      <w:r w:rsidRPr="007A23C8">
        <w:rPr>
          <w:b/>
          <w:bCs/>
          <w:sz w:val="20"/>
          <w:szCs w:val="20"/>
          <w:u w:val="single"/>
        </w:rPr>
        <w:t>Liquidity Support</w:t>
      </w:r>
      <w:r w:rsidRPr="000C4C27">
        <w:rPr>
          <w:b/>
          <w:bCs/>
          <w:sz w:val="20"/>
          <w:szCs w:val="20"/>
        </w:rPr>
        <w:t>: Maintains healthy market liquidity and ensures smooth and stable token trading.</w:t>
      </w:r>
    </w:p>
    <w:p w14:paraId="1BC646A1" w14:textId="77777777" w:rsidR="000C4C27" w:rsidRPr="000C4C27" w:rsidRDefault="000C4C27" w:rsidP="000C4C27">
      <w:pPr>
        <w:rPr>
          <w:b/>
          <w:bCs/>
          <w:sz w:val="20"/>
          <w:szCs w:val="20"/>
        </w:rPr>
      </w:pPr>
      <w:r w:rsidRPr="000C4C27">
        <w:rPr>
          <w:b/>
          <w:bCs/>
          <w:sz w:val="20"/>
          <w:szCs w:val="20"/>
        </w:rPr>
        <w:t>●</w:t>
      </w:r>
      <w:r w:rsidRPr="000C4C27">
        <w:rPr>
          <w:b/>
          <w:bCs/>
          <w:sz w:val="20"/>
          <w:szCs w:val="20"/>
        </w:rPr>
        <w:tab/>
      </w:r>
      <w:r w:rsidRPr="007A23C8">
        <w:rPr>
          <w:b/>
          <w:bCs/>
          <w:sz w:val="20"/>
          <w:szCs w:val="20"/>
          <w:u w:val="single"/>
        </w:rPr>
        <w:t>Strategic Partnerships</w:t>
      </w:r>
      <w:r w:rsidRPr="000C4C27">
        <w:rPr>
          <w:b/>
          <w:bCs/>
          <w:sz w:val="20"/>
          <w:szCs w:val="20"/>
        </w:rPr>
        <w:t>: Collaborations with leading crypto gaming projects, blockchain platforms, and industry influencers.</w:t>
      </w:r>
    </w:p>
    <w:p w14:paraId="20905B84" w14:textId="77777777" w:rsidR="000C4C27" w:rsidRPr="000C4C27" w:rsidRDefault="000C4C27" w:rsidP="000C4C27">
      <w:pPr>
        <w:rPr>
          <w:b/>
          <w:bCs/>
          <w:sz w:val="20"/>
          <w:szCs w:val="20"/>
        </w:rPr>
      </w:pPr>
      <w:r w:rsidRPr="000C4C27">
        <w:rPr>
          <w:b/>
          <w:bCs/>
          <w:sz w:val="20"/>
          <w:szCs w:val="20"/>
        </w:rPr>
        <w:t>●</w:t>
      </w:r>
      <w:r w:rsidRPr="000C4C27">
        <w:rPr>
          <w:b/>
          <w:bCs/>
          <w:sz w:val="20"/>
          <w:szCs w:val="20"/>
        </w:rPr>
        <w:tab/>
      </w:r>
      <w:r w:rsidRPr="007A23C8">
        <w:rPr>
          <w:b/>
          <w:bCs/>
          <w:sz w:val="20"/>
          <w:szCs w:val="20"/>
          <w:u w:val="single"/>
        </w:rPr>
        <w:t>Platform Development</w:t>
      </w:r>
      <w:r w:rsidRPr="000C4C27">
        <w:rPr>
          <w:b/>
          <w:bCs/>
          <w:sz w:val="20"/>
          <w:szCs w:val="20"/>
        </w:rPr>
        <w:t>: Supports continuous innovation in game mechanics, blockchain integrations, and user experience enhancements.</w:t>
      </w:r>
    </w:p>
    <w:p w14:paraId="5D13A64D" w14:textId="77777777" w:rsidR="000C4C27" w:rsidRDefault="000C4C27" w:rsidP="000C4C27">
      <w:pPr>
        <w:rPr>
          <w:b/>
          <w:bCs/>
          <w:sz w:val="20"/>
          <w:szCs w:val="20"/>
        </w:rPr>
      </w:pPr>
      <w:r w:rsidRPr="000C4C27">
        <w:rPr>
          <w:b/>
          <w:bCs/>
          <w:sz w:val="20"/>
          <w:szCs w:val="20"/>
        </w:rPr>
        <w:t>●</w:t>
      </w:r>
      <w:r w:rsidRPr="000C4C27">
        <w:rPr>
          <w:b/>
          <w:bCs/>
          <w:sz w:val="20"/>
          <w:szCs w:val="20"/>
        </w:rPr>
        <w:tab/>
      </w:r>
      <w:r w:rsidRPr="007A23C8">
        <w:rPr>
          <w:b/>
          <w:bCs/>
          <w:sz w:val="20"/>
          <w:szCs w:val="20"/>
          <w:u w:val="single"/>
        </w:rPr>
        <w:t>Community Incentives &amp; Governance</w:t>
      </w:r>
      <w:r w:rsidRPr="000C4C27">
        <w:rPr>
          <w:b/>
          <w:bCs/>
          <w:sz w:val="20"/>
          <w:szCs w:val="20"/>
        </w:rPr>
        <w:t>: Encourages active participation through rewards, governance mechanisms, and user-driven decisions.</w:t>
      </w:r>
    </w:p>
    <w:p w14:paraId="6A22AAD9" w14:textId="77777777" w:rsidR="000C4C27" w:rsidRPr="000C4C27" w:rsidRDefault="000C4C27" w:rsidP="000C4C27">
      <w:pPr>
        <w:rPr>
          <w:b/>
          <w:bCs/>
          <w:sz w:val="20"/>
          <w:szCs w:val="20"/>
        </w:rPr>
      </w:pPr>
    </w:p>
    <w:p w14:paraId="55DFBF86" w14:textId="77777777" w:rsidR="000C4C27" w:rsidRPr="000C4C27" w:rsidRDefault="000C4C27" w:rsidP="000C4C27">
      <w:pPr>
        <w:rPr>
          <w:b/>
          <w:bCs/>
          <w:sz w:val="20"/>
          <w:szCs w:val="20"/>
        </w:rPr>
      </w:pPr>
      <w:r w:rsidRPr="000C4C27">
        <w:rPr>
          <w:b/>
          <w:bCs/>
          <w:sz w:val="20"/>
          <w:szCs w:val="20"/>
        </w:rPr>
        <w:t xml:space="preserve">How </w:t>
      </w:r>
      <w:proofErr w:type="gramStart"/>
      <w:r w:rsidRPr="000C4C27">
        <w:rPr>
          <w:b/>
          <w:bCs/>
          <w:sz w:val="20"/>
          <w:szCs w:val="20"/>
        </w:rPr>
        <w:t>Treasury</w:t>
      </w:r>
      <w:proofErr w:type="gramEnd"/>
      <w:r w:rsidRPr="000C4C27">
        <w:rPr>
          <w:b/>
          <w:bCs/>
          <w:sz w:val="20"/>
          <w:szCs w:val="20"/>
        </w:rPr>
        <w:t xml:space="preserve"> Funds Enhance the Ecosystem?</w:t>
      </w:r>
    </w:p>
    <w:p w14:paraId="03C35292" w14:textId="77777777" w:rsidR="000C4C27" w:rsidRPr="000C4C27" w:rsidRDefault="000C4C27" w:rsidP="000C4C27">
      <w:pPr>
        <w:rPr>
          <w:b/>
          <w:bCs/>
          <w:sz w:val="20"/>
          <w:szCs w:val="20"/>
        </w:rPr>
      </w:pPr>
      <w:r w:rsidRPr="000C4C27">
        <w:rPr>
          <w:b/>
          <w:bCs/>
          <w:sz w:val="20"/>
          <w:szCs w:val="20"/>
        </w:rPr>
        <w:t>●</w:t>
      </w:r>
      <w:r w:rsidRPr="000C4C27">
        <w:rPr>
          <w:b/>
          <w:bCs/>
          <w:sz w:val="20"/>
          <w:szCs w:val="20"/>
        </w:rPr>
        <w:tab/>
        <w:t>Ensures sustainable operations and project longevity.</w:t>
      </w:r>
    </w:p>
    <w:p w14:paraId="77436B2D" w14:textId="77777777" w:rsidR="000C4C27" w:rsidRPr="000C4C27" w:rsidRDefault="000C4C27" w:rsidP="000C4C27">
      <w:pPr>
        <w:rPr>
          <w:b/>
          <w:bCs/>
          <w:sz w:val="20"/>
          <w:szCs w:val="20"/>
        </w:rPr>
      </w:pPr>
      <w:r w:rsidRPr="000C4C27">
        <w:rPr>
          <w:b/>
          <w:bCs/>
          <w:sz w:val="20"/>
          <w:szCs w:val="20"/>
        </w:rPr>
        <w:t>●</w:t>
      </w:r>
      <w:r w:rsidRPr="000C4C27">
        <w:rPr>
          <w:b/>
          <w:bCs/>
          <w:sz w:val="20"/>
          <w:szCs w:val="20"/>
        </w:rPr>
        <w:tab/>
        <w:t>Provides a financial cushion for market downturns or unexpected expenses.</w:t>
      </w:r>
    </w:p>
    <w:p w14:paraId="707389C4" w14:textId="77777777" w:rsidR="000C4C27" w:rsidRDefault="000C4C27" w:rsidP="000C4C27">
      <w:pPr>
        <w:rPr>
          <w:b/>
          <w:bCs/>
          <w:sz w:val="20"/>
          <w:szCs w:val="20"/>
        </w:rPr>
      </w:pPr>
      <w:r w:rsidRPr="000C4C27">
        <w:rPr>
          <w:b/>
          <w:bCs/>
          <w:sz w:val="20"/>
          <w:szCs w:val="20"/>
        </w:rPr>
        <w:t>●</w:t>
      </w:r>
      <w:r w:rsidRPr="000C4C27">
        <w:rPr>
          <w:b/>
          <w:bCs/>
          <w:sz w:val="20"/>
          <w:szCs w:val="20"/>
        </w:rPr>
        <w:tab/>
        <w:t>Enables VaultGames to scale efficiently and attracts more players &amp; investors.</w:t>
      </w:r>
    </w:p>
    <w:p w14:paraId="7DB32596" w14:textId="77777777" w:rsidR="000C4C27" w:rsidRPr="000C4C27" w:rsidRDefault="000C4C27" w:rsidP="000C4C27">
      <w:pPr>
        <w:rPr>
          <w:b/>
          <w:bCs/>
          <w:sz w:val="20"/>
          <w:szCs w:val="20"/>
        </w:rPr>
      </w:pPr>
    </w:p>
    <w:p w14:paraId="1B791E1D" w14:textId="77777777" w:rsidR="000C4C27" w:rsidRPr="000C4C27" w:rsidRDefault="000C4C27" w:rsidP="000C4C27">
      <w:pPr>
        <w:rPr>
          <w:b/>
          <w:bCs/>
          <w:sz w:val="20"/>
          <w:szCs w:val="20"/>
        </w:rPr>
      </w:pPr>
      <w:r w:rsidRPr="000C4C27">
        <w:rPr>
          <w:b/>
          <w:bCs/>
          <w:sz w:val="20"/>
          <w:szCs w:val="20"/>
        </w:rPr>
        <w:t xml:space="preserve">Why Does It Matter? </w:t>
      </w:r>
    </w:p>
    <w:p w14:paraId="10850665" w14:textId="77777777" w:rsidR="000C4C27" w:rsidRDefault="000C4C27" w:rsidP="000C4C27">
      <w:pPr>
        <w:rPr>
          <w:b/>
          <w:bCs/>
          <w:sz w:val="20"/>
          <w:szCs w:val="20"/>
        </w:rPr>
      </w:pPr>
      <w:r w:rsidRPr="000C4C27">
        <w:rPr>
          <w:b/>
          <w:bCs/>
          <w:sz w:val="20"/>
          <w:szCs w:val="20"/>
        </w:rPr>
        <w:t>The treasury ensures economic stability, fosters innovation, and strengthens VaultGames' position in the blockchain gaming industry.</w:t>
      </w:r>
    </w:p>
    <w:p w14:paraId="4A0BBE3E" w14:textId="77777777" w:rsidR="000C4C27" w:rsidRPr="000C4C27" w:rsidRDefault="000C4C27" w:rsidP="000C4C27">
      <w:pPr>
        <w:rPr>
          <w:b/>
          <w:bCs/>
          <w:sz w:val="20"/>
          <w:szCs w:val="20"/>
        </w:rPr>
      </w:pPr>
    </w:p>
    <w:p w14:paraId="5A530B95" w14:textId="77777777" w:rsidR="000C4C27" w:rsidRPr="000C4C27" w:rsidRDefault="000C4C27" w:rsidP="000C4C27">
      <w:pPr>
        <w:rPr>
          <w:b/>
          <w:bCs/>
          <w:sz w:val="32"/>
          <w:szCs w:val="32"/>
        </w:rPr>
      </w:pPr>
      <w:r w:rsidRPr="000C4C27">
        <w:rPr>
          <w:rFonts w:ascii="Segoe UI Symbol" w:hAnsi="Segoe UI Symbol" w:cs="Segoe UI Symbol"/>
          <w:b/>
          <w:bCs/>
          <w:sz w:val="32"/>
          <w:szCs w:val="32"/>
        </w:rPr>
        <w:t>★</w:t>
      </w:r>
      <w:r w:rsidRPr="000C4C27">
        <w:rPr>
          <w:b/>
          <w:bCs/>
          <w:sz w:val="32"/>
          <w:szCs w:val="32"/>
        </w:rPr>
        <w:tab/>
        <w:t xml:space="preserve">Marketing </w:t>
      </w:r>
    </w:p>
    <w:p w14:paraId="3EF04A7D" w14:textId="77777777" w:rsidR="000C4C27" w:rsidRPr="000C4C27" w:rsidRDefault="000C4C27" w:rsidP="000C4C27">
      <w:pPr>
        <w:rPr>
          <w:b/>
          <w:bCs/>
          <w:sz w:val="20"/>
          <w:szCs w:val="20"/>
        </w:rPr>
      </w:pPr>
      <w:r w:rsidRPr="000C4C27">
        <w:rPr>
          <w:b/>
          <w:bCs/>
          <w:sz w:val="20"/>
          <w:szCs w:val="20"/>
        </w:rPr>
        <w:t>Allocation: 250.000.000 VAULT Tokens (5 % of total supply)</w:t>
      </w:r>
    </w:p>
    <w:p w14:paraId="236684D0" w14:textId="77777777" w:rsidR="000C4C27" w:rsidRDefault="000C4C27" w:rsidP="000C4C27">
      <w:pPr>
        <w:rPr>
          <w:b/>
          <w:bCs/>
          <w:sz w:val="20"/>
          <w:szCs w:val="20"/>
        </w:rPr>
      </w:pPr>
      <w:r w:rsidRPr="000C4C27">
        <w:rPr>
          <w:b/>
          <w:bCs/>
          <w:sz w:val="20"/>
          <w:szCs w:val="20"/>
        </w:rPr>
        <w:t>To establish VaultGames as a leading crypto casino and sportsbook, a strategic portion of the token supply is allocated to marketing and community expansion.</w:t>
      </w:r>
    </w:p>
    <w:p w14:paraId="629665A3" w14:textId="77777777" w:rsidR="00864CEF" w:rsidRDefault="00864CEF" w:rsidP="000C4C27">
      <w:pPr>
        <w:rPr>
          <w:b/>
          <w:bCs/>
          <w:sz w:val="20"/>
          <w:szCs w:val="20"/>
        </w:rPr>
      </w:pPr>
    </w:p>
    <w:p w14:paraId="15728095" w14:textId="77777777" w:rsidR="00864CEF" w:rsidRPr="000C4C27" w:rsidRDefault="00864CEF" w:rsidP="000C4C27">
      <w:pPr>
        <w:rPr>
          <w:b/>
          <w:bCs/>
          <w:sz w:val="20"/>
          <w:szCs w:val="20"/>
        </w:rPr>
      </w:pPr>
    </w:p>
    <w:p w14:paraId="2F01EC84" w14:textId="77777777" w:rsidR="000C4C27" w:rsidRPr="00864CEF" w:rsidRDefault="000C4C27" w:rsidP="000C4C27">
      <w:pPr>
        <w:rPr>
          <w:b/>
          <w:bCs/>
          <w:sz w:val="32"/>
          <w:szCs w:val="32"/>
        </w:rPr>
      </w:pPr>
      <w:r w:rsidRPr="00864CEF">
        <w:rPr>
          <w:b/>
          <w:bCs/>
          <w:sz w:val="32"/>
          <w:szCs w:val="32"/>
        </w:rPr>
        <w:lastRenderedPageBreak/>
        <w:t>Key Marketing Strategies</w:t>
      </w:r>
    </w:p>
    <w:p w14:paraId="77DB4C55" w14:textId="77777777" w:rsidR="000C4C27" w:rsidRPr="000C4C27" w:rsidRDefault="000C4C27" w:rsidP="000C4C27">
      <w:pPr>
        <w:rPr>
          <w:b/>
          <w:bCs/>
          <w:sz w:val="20"/>
          <w:szCs w:val="20"/>
        </w:rPr>
      </w:pPr>
      <w:r w:rsidRPr="000C4C27">
        <w:rPr>
          <w:b/>
          <w:bCs/>
          <w:sz w:val="20"/>
          <w:szCs w:val="20"/>
        </w:rPr>
        <w:t>●</w:t>
      </w:r>
      <w:r w:rsidRPr="000C4C27">
        <w:rPr>
          <w:b/>
          <w:bCs/>
          <w:sz w:val="20"/>
          <w:szCs w:val="20"/>
        </w:rPr>
        <w:tab/>
        <w:t>Influencer &amp; Affiliate Marketing</w:t>
      </w:r>
    </w:p>
    <w:p w14:paraId="330C448D" w14:textId="77777777" w:rsidR="000C4C27" w:rsidRPr="000C4C27" w:rsidRDefault="000C4C27" w:rsidP="00864CEF">
      <w:pPr>
        <w:ind w:left="1440" w:hanging="720"/>
        <w:rPr>
          <w:b/>
          <w:bCs/>
          <w:sz w:val="20"/>
          <w:szCs w:val="20"/>
        </w:rPr>
      </w:pPr>
      <w:r w:rsidRPr="000C4C27">
        <w:rPr>
          <w:rFonts w:ascii="Segoe UI Symbol" w:hAnsi="Segoe UI Symbol" w:cs="Segoe UI Symbol"/>
          <w:b/>
          <w:bCs/>
          <w:sz w:val="20"/>
          <w:szCs w:val="20"/>
        </w:rPr>
        <w:t>➢</w:t>
      </w:r>
      <w:r w:rsidRPr="000C4C27">
        <w:rPr>
          <w:b/>
          <w:bCs/>
          <w:sz w:val="20"/>
          <w:szCs w:val="20"/>
        </w:rPr>
        <w:tab/>
        <w:t>VaultGames will collaborate with top crypto influencers, gaming experts, and sports celebrities to expand its global reach.</w:t>
      </w:r>
    </w:p>
    <w:p w14:paraId="78AEAFCF" w14:textId="77777777" w:rsidR="000C4C27" w:rsidRPr="000C4C27" w:rsidRDefault="000C4C27" w:rsidP="00864CEF">
      <w:pPr>
        <w:ind w:firstLine="720"/>
        <w:rPr>
          <w:b/>
          <w:bCs/>
          <w:sz w:val="20"/>
          <w:szCs w:val="20"/>
        </w:rPr>
      </w:pPr>
      <w:r w:rsidRPr="000C4C27">
        <w:rPr>
          <w:rFonts w:ascii="Segoe UI Symbol" w:hAnsi="Segoe UI Symbol" w:cs="Segoe UI Symbol"/>
          <w:b/>
          <w:bCs/>
          <w:sz w:val="20"/>
          <w:szCs w:val="20"/>
        </w:rPr>
        <w:t>➢</w:t>
      </w:r>
      <w:r w:rsidRPr="000C4C27">
        <w:rPr>
          <w:b/>
          <w:bCs/>
          <w:sz w:val="20"/>
          <w:szCs w:val="20"/>
        </w:rPr>
        <w:tab/>
        <w:t xml:space="preserve">The existing network of sports influencers will help attract players worldwide. </w:t>
      </w:r>
    </w:p>
    <w:p w14:paraId="609B8930" w14:textId="77777777" w:rsidR="000C4C27" w:rsidRPr="000C4C27" w:rsidRDefault="000C4C27" w:rsidP="000C4C27">
      <w:pPr>
        <w:rPr>
          <w:b/>
          <w:bCs/>
          <w:sz w:val="20"/>
          <w:szCs w:val="20"/>
        </w:rPr>
      </w:pPr>
    </w:p>
    <w:p w14:paraId="49EAF358" w14:textId="77777777" w:rsidR="000C4C27" w:rsidRPr="000C4C27" w:rsidRDefault="000C4C27" w:rsidP="000C4C27">
      <w:pPr>
        <w:rPr>
          <w:b/>
          <w:bCs/>
          <w:sz w:val="20"/>
          <w:szCs w:val="20"/>
        </w:rPr>
      </w:pPr>
      <w:r w:rsidRPr="000C4C27">
        <w:rPr>
          <w:b/>
          <w:bCs/>
          <w:sz w:val="20"/>
          <w:szCs w:val="20"/>
        </w:rPr>
        <w:t>●</w:t>
      </w:r>
      <w:r w:rsidRPr="000C4C27">
        <w:rPr>
          <w:b/>
          <w:bCs/>
          <w:sz w:val="20"/>
          <w:szCs w:val="20"/>
        </w:rPr>
        <w:tab/>
        <w:t>Community Engagement &amp; Player Incentives</w:t>
      </w:r>
    </w:p>
    <w:p w14:paraId="558648F0" w14:textId="77777777" w:rsidR="000C4C27" w:rsidRPr="000C4C27" w:rsidRDefault="000C4C27" w:rsidP="00864CEF">
      <w:pPr>
        <w:ind w:left="1440" w:hanging="720"/>
        <w:rPr>
          <w:b/>
          <w:bCs/>
          <w:sz w:val="20"/>
          <w:szCs w:val="20"/>
        </w:rPr>
      </w:pPr>
      <w:r w:rsidRPr="000C4C27">
        <w:rPr>
          <w:rFonts w:ascii="Segoe UI Symbol" w:hAnsi="Segoe UI Symbol" w:cs="Segoe UI Symbol"/>
          <w:b/>
          <w:bCs/>
          <w:sz w:val="20"/>
          <w:szCs w:val="20"/>
        </w:rPr>
        <w:t>➢</w:t>
      </w:r>
      <w:r w:rsidRPr="000C4C27">
        <w:rPr>
          <w:b/>
          <w:bCs/>
          <w:sz w:val="20"/>
          <w:szCs w:val="20"/>
        </w:rPr>
        <w:tab/>
        <w:t>VaultGames will introduce exclusive tournaments, giveaways, loyalty programs, and cashback policies to retain players.</w:t>
      </w:r>
    </w:p>
    <w:p w14:paraId="1BA91474" w14:textId="77777777" w:rsidR="000C4C27" w:rsidRDefault="000C4C27" w:rsidP="00864CEF">
      <w:pPr>
        <w:ind w:left="1440" w:hanging="720"/>
        <w:rPr>
          <w:b/>
          <w:bCs/>
          <w:sz w:val="20"/>
          <w:szCs w:val="20"/>
        </w:rPr>
      </w:pPr>
      <w:r w:rsidRPr="000C4C27">
        <w:rPr>
          <w:rFonts w:ascii="Segoe UI Symbol" w:hAnsi="Segoe UI Symbol" w:cs="Segoe UI Symbol"/>
          <w:b/>
          <w:bCs/>
          <w:sz w:val="20"/>
          <w:szCs w:val="20"/>
        </w:rPr>
        <w:t>➢</w:t>
      </w:r>
      <w:r w:rsidRPr="000C4C27">
        <w:rPr>
          <w:b/>
          <w:bCs/>
          <w:sz w:val="20"/>
          <w:szCs w:val="20"/>
        </w:rPr>
        <w:tab/>
        <w:t>Free tutoring programs will be offered to skilled players to encourage long-term engagement and platform loyalty.</w:t>
      </w:r>
    </w:p>
    <w:p w14:paraId="0D086C0C" w14:textId="77777777" w:rsidR="00864CEF" w:rsidRPr="000C4C27" w:rsidRDefault="00864CEF" w:rsidP="00864CEF">
      <w:pPr>
        <w:ind w:left="1440" w:hanging="720"/>
        <w:rPr>
          <w:b/>
          <w:bCs/>
          <w:sz w:val="20"/>
          <w:szCs w:val="20"/>
        </w:rPr>
      </w:pPr>
    </w:p>
    <w:p w14:paraId="408263E2" w14:textId="77777777" w:rsidR="000C4C27" w:rsidRPr="000C4C27" w:rsidRDefault="000C4C27" w:rsidP="000C4C27">
      <w:pPr>
        <w:rPr>
          <w:b/>
          <w:bCs/>
          <w:sz w:val="20"/>
          <w:szCs w:val="20"/>
        </w:rPr>
      </w:pPr>
      <w:r w:rsidRPr="000C4C27">
        <w:rPr>
          <w:b/>
          <w:bCs/>
          <w:sz w:val="20"/>
          <w:szCs w:val="20"/>
        </w:rPr>
        <w:t>●</w:t>
      </w:r>
      <w:r w:rsidRPr="000C4C27">
        <w:rPr>
          <w:b/>
          <w:bCs/>
          <w:sz w:val="20"/>
          <w:szCs w:val="20"/>
        </w:rPr>
        <w:tab/>
        <w:t>Paid Advertising &amp; SEO</w:t>
      </w:r>
    </w:p>
    <w:p w14:paraId="653EA25A" w14:textId="77777777" w:rsidR="000C4C27" w:rsidRPr="000C4C27" w:rsidRDefault="000C4C27" w:rsidP="00864CEF">
      <w:pPr>
        <w:ind w:firstLine="720"/>
        <w:rPr>
          <w:b/>
          <w:bCs/>
          <w:sz w:val="20"/>
          <w:szCs w:val="20"/>
        </w:rPr>
      </w:pPr>
      <w:r w:rsidRPr="000C4C27">
        <w:rPr>
          <w:rFonts w:ascii="Segoe UI Symbol" w:hAnsi="Segoe UI Symbol" w:cs="Segoe UI Symbol"/>
          <w:b/>
          <w:bCs/>
          <w:sz w:val="20"/>
          <w:szCs w:val="20"/>
        </w:rPr>
        <w:t>➢</w:t>
      </w:r>
      <w:r w:rsidRPr="000C4C27">
        <w:rPr>
          <w:b/>
          <w:bCs/>
          <w:sz w:val="20"/>
          <w:szCs w:val="20"/>
        </w:rPr>
        <w:tab/>
        <w:t>Data-driven ad campaigns to enhance brand awareness and drive organic traffic.</w:t>
      </w:r>
    </w:p>
    <w:p w14:paraId="2EE73AF3" w14:textId="77777777" w:rsidR="000C4C27" w:rsidRDefault="000C4C27" w:rsidP="00864CEF">
      <w:pPr>
        <w:ind w:left="1440" w:hanging="720"/>
        <w:rPr>
          <w:b/>
          <w:bCs/>
          <w:sz w:val="20"/>
          <w:szCs w:val="20"/>
        </w:rPr>
      </w:pPr>
      <w:r w:rsidRPr="000C4C27">
        <w:rPr>
          <w:rFonts w:ascii="Segoe UI Symbol" w:hAnsi="Segoe UI Symbol" w:cs="Segoe UI Symbol"/>
          <w:b/>
          <w:bCs/>
          <w:sz w:val="20"/>
          <w:szCs w:val="20"/>
        </w:rPr>
        <w:t>➢</w:t>
      </w:r>
      <w:r w:rsidRPr="000C4C27">
        <w:rPr>
          <w:b/>
          <w:bCs/>
          <w:sz w:val="20"/>
          <w:szCs w:val="20"/>
        </w:rPr>
        <w:tab/>
        <w:t>Targeted SEO strategies will ensure that VaultGames ranks high in searches related to blockchain gaming, sports betting, and decentralized casinos.</w:t>
      </w:r>
    </w:p>
    <w:p w14:paraId="1F80FCF3" w14:textId="77777777" w:rsidR="00864CEF" w:rsidRPr="000C4C27" w:rsidRDefault="00864CEF" w:rsidP="00864CEF">
      <w:pPr>
        <w:ind w:left="1440" w:hanging="720"/>
        <w:rPr>
          <w:b/>
          <w:bCs/>
          <w:sz w:val="20"/>
          <w:szCs w:val="20"/>
        </w:rPr>
      </w:pPr>
    </w:p>
    <w:p w14:paraId="77CD5776" w14:textId="77777777" w:rsidR="000C4C27" w:rsidRPr="000C4C27" w:rsidRDefault="000C4C27" w:rsidP="000C4C27">
      <w:pPr>
        <w:rPr>
          <w:b/>
          <w:bCs/>
          <w:sz w:val="20"/>
          <w:szCs w:val="20"/>
        </w:rPr>
      </w:pPr>
      <w:r w:rsidRPr="000C4C27">
        <w:rPr>
          <w:b/>
          <w:bCs/>
          <w:sz w:val="20"/>
          <w:szCs w:val="20"/>
        </w:rPr>
        <w:t>●</w:t>
      </w:r>
      <w:r w:rsidRPr="000C4C27">
        <w:rPr>
          <w:b/>
          <w:bCs/>
          <w:sz w:val="20"/>
          <w:szCs w:val="20"/>
        </w:rPr>
        <w:tab/>
        <w:t>Partnerships &amp; Sponsorships</w:t>
      </w:r>
    </w:p>
    <w:p w14:paraId="1BA14C3F" w14:textId="77777777" w:rsidR="000C4C27" w:rsidRDefault="000C4C27" w:rsidP="00864CEF">
      <w:pPr>
        <w:ind w:left="1440" w:hanging="720"/>
        <w:rPr>
          <w:b/>
          <w:bCs/>
          <w:sz w:val="20"/>
          <w:szCs w:val="20"/>
        </w:rPr>
      </w:pPr>
      <w:r w:rsidRPr="000C4C27">
        <w:rPr>
          <w:rFonts w:ascii="Segoe UI Symbol" w:hAnsi="Segoe UI Symbol" w:cs="Segoe UI Symbol"/>
          <w:b/>
          <w:bCs/>
          <w:sz w:val="20"/>
          <w:szCs w:val="20"/>
        </w:rPr>
        <w:t>➢</w:t>
      </w:r>
      <w:r w:rsidRPr="000C4C27">
        <w:rPr>
          <w:b/>
          <w:bCs/>
          <w:sz w:val="20"/>
          <w:szCs w:val="20"/>
        </w:rPr>
        <w:tab/>
        <w:t>VaultGames will collaborate with leading blockchain and gaming platforms to enhance credibility and expand its user base.</w:t>
      </w:r>
    </w:p>
    <w:p w14:paraId="41871870" w14:textId="77777777" w:rsidR="00864CEF" w:rsidRPr="000C4C27" w:rsidRDefault="00864CEF" w:rsidP="00864CEF">
      <w:pPr>
        <w:ind w:left="1440" w:hanging="720"/>
        <w:rPr>
          <w:b/>
          <w:bCs/>
          <w:sz w:val="20"/>
          <w:szCs w:val="20"/>
        </w:rPr>
      </w:pPr>
    </w:p>
    <w:p w14:paraId="15F6C277" w14:textId="77777777" w:rsidR="000C4C27" w:rsidRPr="000C4C27" w:rsidRDefault="000C4C27" w:rsidP="000C4C27">
      <w:pPr>
        <w:rPr>
          <w:b/>
          <w:bCs/>
          <w:sz w:val="20"/>
          <w:szCs w:val="20"/>
        </w:rPr>
      </w:pPr>
      <w:r w:rsidRPr="000C4C27">
        <w:rPr>
          <w:b/>
          <w:bCs/>
          <w:sz w:val="20"/>
          <w:szCs w:val="20"/>
        </w:rPr>
        <w:t>●</w:t>
      </w:r>
      <w:r w:rsidRPr="000C4C27">
        <w:rPr>
          <w:b/>
          <w:bCs/>
          <w:sz w:val="20"/>
          <w:szCs w:val="20"/>
        </w:rPr>
        <w:tab/>
        <w:t>Social Media &amp; Content Marketing</w:t>
      </w:r>
    </w:p>
    <w:p w14:paraId="368EFDD6" w14:textId="77777777" w:rsidR="000C4C27" w:rsidRPr="000C4C27" w:rsidRDefault="000C4C27" w:rsidP="00864CEF">
      <w:pPr>
        <w:ind w:firstLine="720"/>
        <w:rPr>
          <w:b/>
          <w:bCs/>
          <w:sz w:val="20"/>
          <w:szCs w:val="20"/>
        </w:rPr>
      </w:pPr>
      <w:r w:rsidRPr="000C4C27">
        <w:rPr>
          <w:rFonts w:ascii="Segoe UI Symbol" w:hAnsi="Segoe UI Symbol" w:cs="Segoe UI Symbol"/>
          <w:b/>
          <w:bCs/>
          <w:sz w:val="20"/>
          <w:szCs w:val="20"/>
        </w:rPr>
        <w:t>➢</w:t>
      </w:r>
      <w:r w:rsidRPr="000C4C27">
        <w:rPr>
          <w:b/>
          <w:bCs/>
          <w:sz w:val="20"/>
          <w:szCs w:val="20"/>
        </w:rPr>
        <w:tab/>
        <w:t>Consistent, high-quality content will be published across multiple channels.</w:t>
      </w:r>
    </w:p>
    <w:p w14:paraId="26ACD3D5" w14:textId="77777777" w:rsidR="000C4C27" w:rsidRDefault="000C4C27" w:rsidP="00864CEF">
      <w:pPr>
        <w:ind w:firstLine="720"/>
        <w:rPr>
          <w:b/>
          <w:bCs/>
          <w:sz w:val="20"/>
          <w:szCs w:val="20"/>
        </w:rPr>
      </w:pPr>
      <w:r w:rsidRPr="000C4C27">
        <w:rPr>
          <w:rFonts w:ascii="Segoe UI Symbol" w:hAnsi="Segoe UI Symbol" w:cs="Segoe UI Symbol"/>
          <w:b/>
          <w:bCs/>
          <w:sz w:val="20"/>
          <w:szCs w:val="20"/>
        </w:rPr>
        <w:t>➢</w:t>
      </w:r>
      <w:r w:rsidRPr="000C4C27">
        <w:rPr>
          <w:b/>
          <w:bCs/>
          <w:sz w:val="20"/>
          <w:szCs w:val="20"/>
        </w:rPr>
        <w:tab/>
        <w:t>Embedded mini games linked to tutorials will educate and attract users.</w:t>
      </w:r>
    </w:p>
    <w:p w14:paraId="74FF6497" w14:textId="77777777" w:rsidR="00864CEF" w:rsidRPr="000C4C27" w:rsidRDefault="00864CEF" w:rsidP="00864CEF">
      <w:pPr>
        <w:ind w:firstLine="720"/>
        <w:rPr>
          <w:b/>
          <w:bCs/>
          <w:sz w:val="20"/>
          <w:szCs w:val="20"/>
        </w:rPr>
      </w:pPr>
    </w:p>
    <w:p w14:paraId="4F476B18" w14:textId="77777777" w:rsidR="000C4C27" w:rsidRPr="000C4C27" w:rsidRDefault="000C4C27" w:rsidP="000C4C27">
      <w:pPr>
        <w:rPr>
          <w:b/>
          <w:bCs/>
          <w:sz w:val="20"/>
          <w:szCs w:val="20"/>
        </w:rPr>
      </w:pPr>
      <w:r w:rsidRPr="000C4C27">
        <w:rPr>
          <w:b/>
          <w:bCs/>
          <w:sz w:val="20"/>
          <w:szCs w:val="20"/>
        </w:rPr>
        <w:t>Why Does It Matter?</w:t>
      </w:r>
    </w:p>
    <w:p w14:paraId="524DDDEF" w14:textId="01E453F6" w:rsidR="000C4C27" w:rsidRDefault="000C4C27" w:rsidP="000C4C27">
      <w:pPr>
        <w:rPr>
          <w:b/>
          <w:bCs/>
          <w:sz w:val="20"/>
          <w:szCs w:val="20"/>
        </w:rPr>
      </w:pPr>
      <w:r w:rsidRPr="000C4C27">
        <w:rPr>
          <w:b/>
          <w:bCs/>
          <w:sz w:val="20"/>
          <w:szCs w:val="20"/>
        </w:rPr>
        <w:t>This allocation ensures continuous user growth, platform adoption, and strong brand positioning in a competitive market.</w:t>
      </w:r>
    </w:p>
    <w:p w14:paraId="318C5927" w14:textId="77777777" w:rsidR="00DB4174" w:rsidRDefault="00DB4174" w:rsidP="000C4C27">
      <w:pPr>
        <w:rPr>
          <w:b/>
          <w:bCs/>
          <w:sz w:val="20"/>
          <w:szCs w:val="20"/>
        </w:rPr>
      </w:pPr>
    </w:p>
    <w:p w14:paraId="2241D3E0" w14:textId="77777777" w:rsidR="00DB4174" w:rsidRDefault="00DB4174" w:rsidP="000C4C27">
      <w:pPr>
        <w:rPr>
          <w:b/>
          <w:bCs/>
          <w:sz w:val="20"/>
          <w:szCs w:val="20"/>
        </w:rPr>
      </w:pPr>
    </w:p>
    <w:p w14:paraId="174CBAFF" w14:textId="77777777" w:rsidR="00DB4174" w:rsidRPr="00DB4174" w:rsidRDefault="00DB4174" w:rsidP="00DB4174">
      <w:pPr>
        <w:rPr>
          <w:b/>
          <w:bCs/>
          <w:sz w:val="40"/>
          <w:szCs w:val="40"/>
        </w:rPr>
      </w:pPr>
      <w:r w:rsidRPr="00DB4174">
        <w:rPr>
          <w:b/>
          <w:bCs/>
          <w:sz w:val="40"/>
          <w:szCs w:val="40"/>
        </w:rPr>
        <w:lastRenderedPageBreak/>
        <w:t xml:space="preserve">Airdrop Campaigns </w:t>
      </w:r>
    </w:p>
    <w:p w14:paraId="75AE8B78" w14:textId="77777777" w:rsidR="00DB4174" w:rsidRPr="00DB4174" w:rsidRDefault="00DB4174" w:rsidP="00DB4174">
      <w:pPr>
        <w:rPr>
          <w:b/>
          <w:bCs/>
          <w:sz w:val="32"/>
          <w:szCs w:val="32"/>
        </w:rPr>
      </w:pPr>
      <w:r w:rsidRPr="00DB4174">
        <w:rPr>
          <w:b/>
          <w:bCs/>
          <w:sz w:val="32"/>
          <w:szCs w:val="32"/>
          <w:u w:val="single"/>
        </w:rPr>
        <w:t>Allocation</w:t>
      </w:r>
      <w:r w:rsidRPr="00DB4174">
        <w:rPr>
          <w:b/>
          <w:bCs/>
          <w:sz w:val="32"/>
          <w:szCs w:val="32"/>
        </w:rPr>
        <w:t>: 500.000.000 VAULT Tokens (10% of total supply)</w:t>
      </w:r>
    </w:p>
    <w:p w14:paraId="48836E16" w14:textId="44297BB2" w:rsidR="00DB4174" w:rsidRDefault="00DB4174" w:rsidP="00DB4174">
      <w:pPr>
        <w:rPr>
          <w:b/>
          <w:bCs/>
          <w:sz w:val="20"/>
          <w:szCs w:val="20"/>
        </w:rPr>
      </w:pPr>
      <w:proofErr w:type="gramStart"/>
      <w:r w:rsidRPr="00DB4174">
        <w:rPr>
          <w:b/>
          <w:bCs/>
          <w:sz w:val="20"/>
          <w:szCs w:val="20"/>
        </w:rPr>
        <w:t>VaultGames</w:t>
      </w:r>
      <w:proofErr w:type="gramEnd"/>
      <w:r w:rsidRPr="00DB4174">
        <w:rPr>
          <w:b/>
          <w:bCs/>
          <w:sz w:val="20"/>
          <w:szCs w:val="20"/>
        </w:rPr>
        <w:t xml:space="preserve"> Airdrop Campaigns are designed to reward user engagement, promote platform awareness, and incentivize long-term participation.</w:t>
      </w:r>
    </w:p>
    <w:p w14:paraId="6393C103" w14:textId="77777777" w:rsidR="00DB4174" w:rsidRDefault="00DB4174" w:rsidP="00DB4174">
      <w:pPr>
        <w:rPr>
          <w:b/>
          <w:bCs/>
          <w:sz w:val="20"/>
          <w:szCs w:val="20"/>
        </w:rPr>
      </w:pPr>
    </w:p>
    <w:tbl>
      <w:tblPr>
        <w:tblpPr w:leftFromText="141" w:rightFromText="141" w:vertAnchor="text" w:horzAnchor="margin" w:tblpY="44"/>
        <w:tblW w:w="8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404040" w:themeFill="text1" w:themeFillTint="BF"/>
        <w:tblLayout w:type="fixed"/>
        <w:tblLook w:val="0600" w:firstRow="0" w:lastRow="0" w:firstColumn="0" w:lastColumn="0" w:noHBand="1" w:noVBand="1"/>
      </w:tblPr>
      <w:tblGrid>
        <w:gridCol w:w="4215"/>
        <w:gridCol w:w="855"/>
        <w:gridCol w:w="1815"/>
        <w:gridCol w:w="1365"/>
      </w:tblGrid>
      <w:tr w:rsidR="00DB4174" w14:paraId="5F860192" w14:textId="77777777" w:rsidTr="00F14116">
        <w:tc>
          <w:tcPr>
            <w:tcW w:w="4215" w:type="dxa"/>
            <w:shd w:val="clear" w:color="auto" w:fill="404040" w:themeFill="text1" w:themeFillTint="BF"/>
            <w:tcMar>
              <w:top w:w="100" w:type="dxa"/>
              <w:left w:w="100" w:type="dxa"/>
              <w:bottom w:w="100" w:type="dxa"/>
              <w:right w:w="100" w:type="dxa"/>
            </w:tcMar>
          </w:tcPr>
          <w:p w14:paraId="683B53F9" w14:textId="77777777" w:rsidR="00DB4174" w:rsidRPr="00DB4174" w:rsidRDefault="00DB4174" w:rsidP="0042212E">
            <w:pPr>
              <w:widowControl w:val="0"/>
              <w:pBdr>
                <w:top w:val="nil"/>
                <w:left w:val="nil"/>
                <w:bottom w:val="nil"/>
                <w:right w:val="nil"/>
                <w:between w:val="nil"/>
              </w:pBdr>
              <w:jc w:val="center"/>
              <w:rPr>
                <w:b/>
                <w:color w:val="FFFFFF" w:themeColor="background1"/>
              </w:rPr>
            </w:pPr>
            <w:r w:rsidRPr="00DB4174">
              <w:rPr>
                <w:b/>
                <w:color w:val="FFFFFF" w:themeColor="background1"/>
              </w:rPr>
              <w:t>Campaigns</w:t>
            </w:r>
          </w:p>
        </w:tc>
        <w:tc>
          <w:tcPr>
            <w:tcW w:w="855" w:type="dxa"/>
            <w:shd w:val="clear" w:color="auto" w:fill="404040" w:themeFill="text1" w:themeFillTint="BF"/>
            <w:tcMar>
              <w:top w:w="100" w:type="dxa"/>
              <w:left w:w="100" w:type="dxa"/>
              <w:bottom w:w="100" w:type="dxa"/>
              <w:right w:w="100" w:type="dxa"/>
            </w:tcMar>
          </w:tcPr>
          <w:p w14:paraId="47116EAB" w14:textId="77777777" w:rsidR="00DB4174" w:rsidRPr="00DB4174" w:rsidRDefault="00DB4174" w:rsidP="0042212E">
            <w:pPr>
              <w:widowControl w:val="0"/>
              <w:pBdr>
                <w:top w:val="nil"/>
                <w:left w:val="nil"/>
                <w:bottom w:val="nil"/>
                <w:right w:val="nil"/>
                <w:between w:val="nil"/>
              </w:pBdr>
              <w:jc w:val="center"/>
              <w:rPr>
                <w:b/>
                <w:color w:val="FFFFFF" w:themeColor="background1"/>
              </w:rPr>
            </w:pPr>
            <w:r w:rsidRPr="00DB4174">
              <w:rPr>
                <w:b/>
                <w:color w:val="FFFFFF" w:themeColor="background1"/>
              </w:rPr>
              <w:t>%</w:t>
            </w:r>
          </w:p>
        </w:tc>
        <w:tc>
          <w:tcPr>
            <w:tcW w:w="1815" w:type="dxa"/>
            <w:shd w:val="clear" w:color="auto" w:fill="404040" w:themeFill="text1" w:themeFillTint="BF"/>
            <w:tcMar>
              <w:top w:w="100" w:type="dxa"/>
              <w:left w:w="100" w:type="dxa"/>
              <w:bottom w:w="100" w:type="dxa"/>
              <w:right w:w="100" w:type="dxa"/>
            </w:tcMar>
          </w:tcPr>
          <w:p w14:paraId="02CF6F97" w14:textId="77777777" w:rsidR="00DB4174" w:rsidRPr="00DB4174" w:rsidRDefault="00DB4174" w:rsidP="0042212E">
            <w:pPr>
              <w:widowControl w:val="0"/>
              <w:pBdr>
                <w:top w:val="nil"/>
                <w:left w:val="nil"/>
                <w:bottom w:val="nil"/>
                <w:right w:val="nil"/>
                <w:between w:val="nil"/>
              </w:pBdr>
              <w:jc w:val="center"/>
              <w:rPr>
                <w:b/>
                <w:color w:val="FFFFFF" w:themeColor="background1"/>
              </w:rPr>
            </w:pPr>
            <w:r w:rsidRPr="00DB4174">
              <w:rPr>
                <w:b/>
                <w:color w:val="FFFFFF" w:themeColor="background1"/>
              </w:rPr>
              <w:t>Number of $VAULT</w:t>
            </w:r>
          </w:p>
        </w:tc>
        <w:tc>
          <w:tcPr>
            <w:tcW w:w="1365" w:type="dxa"/>
            <w:shd w:val="clear" w:color="auto" w:fill="404040" w:themeFill="text1" w:themeFillTint="BF"/>
            <w:tcMar>
              <w:top w:w="100" w:type="dxa"/>
              <w:left w:w="100" w:type="dxa"/>
              <w:bottom w:w="100" w:type="dxa"/>
              <w:right w:w="100" w:type="dxa"/>
            </w:tcMar>
          </w:tcPr>
          <w:p w14:paraId="6AF8A2AF" w14:textId="77777777" w:rsidR="00DB4174" w:rsidRPr="00DB4174" w:rsidRDefault="00DB4174" w:rsidP="0042212E">
            <w:pPr>
              <w:widowControl w:val="0"/>
              <w:pBdr>
                <w:top w:val="nil"/>
                <w:left w:val="nil"/>
                <w:bottom w:val="nil"/>
                <w:right w:val="nil"/>
                <w:between w:val="nil"/>
              </w:pBdr>
              <w:jc w:val="center"/>
              <w:rPr>
                <w:b/>
                <w:color w:val="FFFFFF" w:themeColor="background1"/>
              </w:rPr>
            </w:pPr>
            <w:r w:rsidRPr="00DB4174">
              <w:rPr>
                <w:b/>
                <w:color w:val="FFFFFF" w:themeColor="background1"/>
              </w:rPr>
              <w:t>Valuation USD (TGE)</w:t>
            </w:r>
          </w:p>
        </w:tc>
      </w:tr>
      <w:tr w:rsidR="00DB4174" w14:paraId="7BB6039E" w14:textId="77777777" w:rsidTr="00F14116">
        <w:tc>
          <w:tcPr>
            <w:tcW w:w="4215" w:type="dxa"/>
            <w:shd w:val="clear" w:color="auto" w:fill="404040" w:themeFill="text1" w:themeFillTint="BF"/>
            <w:tcMar>
              <w:top w:w="100" w:type="dxa"/>
              <w:left w:w="100" w:type="dxa"/>
              <w:bottom w:w="100" w:type="dxa"/>
              <w:right w:w="100" w:type="dxa"/>
            </w:tcMar>
          </w:tcPr>
          <w:p w14:paraId="32F72178" w14:textId="77777777" w:rsidR="00DB4174" w:rsidRPr="00DB4174" w:rsidRDefault="00DB4174" w:rsidP="0042212E">
            <w:pPr>
              <w:widowControl w:val="0"/>
              <w:pBdr>
                <w:top w:val="nil"/>
                <w:left w:val="nil"/>
                <w:bottom w:val="nil"/>
                <w:right w:val="nil"/>
                <w:between w:val="nil"/>
              </w:pBdr>
              <w:rPr>
                <w:b/>
                <w:color w:val="FFFFFF" w:themeColor="background1"/>
              </w:rPr>
            </w:pPr>
            <w:r w:rsidRPr="00DB4174">
              <w:rPr>
                <w:b/>
                <w:color w:val="FFFFFF" w:themeColor="background1"/>
              </w:rPr>
              <w:t>Airdrop Rewards 1 (TGE)</w:t>
            </w:r>
          </w:p>
        </w:tc>
        <w:tc>
          <w:tcPr>
            <w:tcW w:w="855" w:type="dxa"/>
            <w:shd w:val="clear" w:color="auto" w:fill="404040" w:themeFill="text1" w:themeFillTint="BF"/>
            <w:tcMar>
              <w:top w:w="100" w:type="dxa"/>
              <w:left w:w="100" w:type="dxa"/>
              <w:bottom w:w="100" w:type="dxa"/>
              <w:right w:w="100" w:type="dxa"/>
            </w:tcMar>
          </w:tcPr>
          <w:p w14:paraId="4DCBD3DB" w14:textId="77777777" w:rsidR="00DB4174" w:rsidRPr="00DB4174" w:rsidRDefault="00DB4174" w:rsidP="0042212E">
            <w:pPr>
              <w:widowControl w:val="0"/>
              <w:pBdr>
                <w:top w:val="nil"/>
                <w:left w:val="nil"/>
                <w:bottom w:val="nil"/>
                <w:right w:val="nil"/>
                <w:between w:val="nil"/>
              </w:pBdr>
              <w:jc w:val="center"/>
              <w:rPr>
                <w:color w:val="FFFFFF" w:themeColor="background1"/>
              </w:rPr>
            </w:pPr>
            <w:r w:rsidRPr="00DB4174">
              <w:rPr>
                <w:color w:val="FFFFFF" w:themeColor="background1"/>
              </w:rPr>
              <w:t>2,50%</w:t>
            </w:r>
          </w:p>
        </w:tc>
        <w:tc>
          <w:tcPr>
            <w:tcW w:w="1815" w:type="dxa"/>
            <w:shd w:val="clear" w:color="auto" w:fill="404040" w:themeFill="text1" w:themeFillTint="BF"/>
            <w:tcMar>
              <w:top w:w="100" w:type="dxa"/>
              <w:left w:w="100" w:type="dxa"/>
              <w:bottom w:w="100" w:type="dxa"/>
              <w:right w:w="100" w:type="dxa"/>
            </w:tcMar>
          </w:tcPr>
          <w:p w14:paraId="1F8B5B8B" w14:textId="77777777" w:rsidR="00DB4174" w:rsidRPr="00DB4174" w:rsidRDefault="00DB4174" w:rsidP="0042212E">
            <w:pPr>
              <w:widowControl w:val="0"/>
              <w:pBdr>
                <w:top w:val="nil"/>
                <w:left w:val="nil"/>
                <w:bottom w:val="nil"/>
                <w:right w:val="nil"/>
                <w:between w:val="nil"/>
              </w:pBdr>
              <w:jc w:val="center"/>
              <w:rPr>
                <w:color w:val="FFFFFF" w:themeColor="background1"/>
              </w:rPr>
            </w:pPr>
            <w:r w:rsidRPr="00DB4174">
              <w:rPr>
                <w:color w:val="FFFFFF" w:themeColor="background1"/>
              </w:rPr>
              <w:t>125 000 000</w:t>
            </w:r>
          </w:p>
        </w:tc>
        <w:tc>
          <w:tcPr>
            <w:tcW w:w="1365" w:type="dxa"/>
            <w:shd w:val="clear" w:color="auto" w:fill="404040" w:themeFill="text1" w:themeFillTint="BF"/>
            <w:tcMar>
              <w:top w:w="100" w:type="dxa"/>
              <w:left w:w="100" w:type="dxa"/>
              <w:bottom w:w="100" w:type="dxa"/>
              <w:right w:w="100" w:type="dxa"/>
            </w:tcMar>
          </w:tcPr>
          <w:p w14:paraId="404394F3" w14:textId="77777777" w:rsidR="00DB4174" w:rsidRPr="00DB4174" w:rsidRDefault="00DB4174" w:rsidP="0042212E">
            <w:pPr>
              <w:widowControl w:val="0"/>
              <w:pBdr>
                <w:top w:val="nil"/>
                <w:left w:val="nil"/>
                <w:bottom w:val="nil"/>
                <w:right w:val="nil"/>
                <w:between w:val="nil"/>
              </w:pBdr>
              <w:jc w:val="center"/>
              <w:rPr>
                <w:color w:val="FFFFFF" w:themeColor="background1"/>
              </w:rPr>
            </w:pPr>
            <w:r w:rsidRPr="00DB4174">
              <w:rPr>
                <w:color w:val="FFFFFF" w:themeColor="background1"/>
              </w:rPr>
              <w:t>3 900 000</w:t>
            </w:r>
          </w:p>
        </w:tc>
      </w:tr>
      <w:tr w:rsidR="00DB4174" w14:paraId="43DC72CC" w14:textId="77777777" w:rsidTr="00F14116">
        <w:tc>
          <w:tcPr>
            <w:tcW w:w="4215" w:type="dxa"/>
            <w:shd w:val="clear" w:color="auto" w:fill="404040" w:themeFill="text1" w:themeFillTint="BF"/>
            <w:tcMar>
              <w:top w:w="100" w:type="dxa"/>
              <w:left w:w="100" w:type="dxa"/>
              <w:bottom w:w="100" w:type="dxa"/>
              <w:right w:w="100" w:type="dxa"/>
            </w:tcMar>
          </w:tcPr>
          <w:p w14:paraId="10B5C055" w14:textId="77777777" w:rsidR="00DB4174" w:rsidRPr="00DB4174" w:rsidRDefault="00DB4174" w:rsidP="0042212E">
            <w:pPr>
              <w:widowControl w:val="0"/>
              <w:pBdr>
                <w:top w:val="nil"/>
                <w:left w:val="nil"/>
                <w:bottom w:val="nil"/>
                <w:right w:val="nil"/>
                <w:between w:val="nil"/>
              </w:pBdr>
              <w:rPr>
                <w:b/>
                <w:color w:val="FFFFFF" w:themeColor="background1"/>
              </w:rPr>
            </w:pPr>
            <w:r w:rsidRPr="00DB4174">
              <w:rPr>
                <w:b/>
                <w:color w:val="FFFFFF" w:themeColor="background1"/>
              </w:rPr>
              <w:t>Airdrop Rewards 2 (Q1-2026)</w:t>
            </w:r>
          </w:p>
        </w:tc>
        <w:tc>
          <w:tcPr>
            <w:tcW w:w="855" w:type="dxa"/>
            <w:shd w:val="clear" w:color="auto" w:fill="404040" w:themeFill="text1" w:themeFillTint="BF"/>
            <w:tcMar>
              <w:top w:w="100" w:type="dxa"/>
              <w:left w:w="100" w:type="dxa"/>
              <w:bottom w:w="100" w:type="dxa"/>
              <w:right w:w="100" w:type="dxa"/>
            </w:tcMar>
          </w:tcPr>
          <w:p w14:paraId="27A04124" w14:textId="77777777" w:rsidR="00DB4174" w:rsidRPr="00DB4174" w:rsidRDefault="00DB4174" w:rsidP="0042212E">
            <w:pPr>
              <w:widowControl w:val="0"/>
              <w:pBdr>
                <w:top w:val="nil"/>
                <w:left w:val="nil"/>
                <w:bottom w:val="nil"/>
                <w:right w:val="nil"/>
                <w:between w:val="nil"/>
              </w:pBdr>
              <w:jc w:val="center"/>
              <w:rPr>
                <w:color w:val="FFFFFF" w:themeColor="background1"/>
              </w:rPr>
            </w:pPr>
            <w:r w:rsidRPr="00DB4174">
              <w:rPr>
                <w:color w:val="FFFFFF" w:themeColor="background1"/>
              </w:rPr>
              <w:t>2,50 %</w:t>
            </w:r>
          </w:p>
        </w:tc>
        <w:tc>
          <w:tcPr>
            <w:tcW w:w="1815" w:type="dxa"/>
            <w:shd w:val="clear" w:color="auto" w:fill="404040" w:themeFill="text1" w:themeFillTint="BF"/>
            <w:tcMar>
              <w:top w:w="100" w:type="dxa"/>
              <w:left w:w="100" w:type="dxa"/>
              <w:bottom w:w="100" w:type="dxa"/>
              <w:right w:w="100" w:type="dxa"/>
            </w:tcMar>
          </w:tcPr>
          <w:p w14:paraId="49EFC7C3" w14:textId="77777777" w:rsidR="00DB4174" w:rsidRPr="00DB4174" w:rsidRDefault="00DB4174" w:rsidP="0042212E">
            <w:pPr>
              <w:widowControl w:val="0"/>
              <w:pBdr>
                <w:top w:val="nil"/>
                <w:left w:val="nil"/>
                <w:bottom w:val="nil"/>
                <w:right w:val="nil"/>
                <w:between w:val="nil"/>
              </w:pBdr>
              <w:jc w:val="center"/>
              <w:rPr>
                <w:color w:val="FFFFFF" w:themeColor="background1"/>
              </w:rPr>
            </w:pPr>
            <w:r w:rsidRPr="00DB4174">
              <w:rPr>
                <w:color w:val="FFFFFF" w:themeColor="background1"/>
              </w:rPr>
              <w:t>125 000 000</w:t>
            </w:r>
          </w:p>
        </w:tc>
        <w:tc>
          <w:tcPr>
            <w:tcW w:w="1365" w:type="dxa"/>
            <w:shd w:val="clear" w:color="auto" w:fill="404040" w:themeFill="text1" w:themeFillTint="BF"/>
            <w:tcMar>
              <w:top w:w="100" w:type="dxa"/>
              <w:left w:w="100" w:type="dxa"/>
              <w:bottom w:w="100" w:type="dxa"/>
              <w:right w:w="100" w:type="dxa"/>
            </w:tcMar>
          </w:tcPr>
          <w:p w14:paraId="0ECF5AD6" w14:textId="77777777" w:rsidR="00DB4174" w:rsidRPr="00DB4174" w:rsidRDefault="00DB4174" w:rsidP="0042212E">
            <w:pPr>
              <w:widowControl w:val="0"/>
              <w:pBdr>
                <w:top w:val="nil"/>
                <w:left w:val="nil"/>
                <w:bottom w:val="nil"/>
                <w:right w:val="nil"/>
                <w:between w:val="nil"/>
              </w:pBdr>
              <w:jc w:val="center"/>
              <w:rPr>
                <w:color w:val="FFFFFF" w:themeColor="background1"/>
              </w:rPr>
            </w:pPr>
            <w:r w:rsidRPr="00DB4174">
              <w:rPr>
                <w:color w:val="FFFFFF" w:themeColor="background1"/>
              </w:rPr>
              <w:t>3 900 000</w:t>
            </w:r>
          </w:p>
        </w:tc>
      </w:tr>
      <w:tr w:rsidR="00DB4174" w14:paraId="050EF326" w14:textId="77777777" w:rsidTr="00F14116">
        <w:tc>
          <w:tcPr>
            <w:tcW w:w="4215" w:type="dxa"/>
            <w:shd w:val="clear" w:color="auto" w:fill="404040" w:themeFill="text1" w:themeFillTint="BF"/>
            <w:tcMar>
              <w:top w:w="100" w:type="dxa"/>
              <w:left w:w="100" w:type="dxa"/>
              <w:bottom w:w="100" w:type="dxa"/>
              <w:right w:w="100" w:type="dxa"/>
            </w:tcMar>
          </w:tcPr>
          <w:p w14:paraId="7B2CD8A4" w14:textId="77777777" w:rsidR="00DB4174" w:rsidRPr="00DB4174" w:rsidRDefault="00DB4174" w:rsidP="0042212E">
            <w:pPr>
              <w:widowControl w:val="0"/>
              <w:pBdr>
                <w:top w:val="nil"/>
                <w:left w:val="nil"/>
                <w:bottom w:val="nil"/>
                <w:right w:val="nil"/>
                <w:between w:val="nil"/>
              </w:pBdr>
              <w:rPr>
                <w:b/>
                <w:color w:val="FFFFFF" w:themeColor="background1"/>
              </w:rPr>
            </w:pPr>
            <w:r w:rsidRPr="00DB4174">
              <w:rPr>
                <w:b/>
                <w:color w:val="FFFFFF" w:themeColor="background1"/>
              </w:rPr>
              <w:t>Airdrop Rewards 3 (Q1 / Q2- 2026)</w:t>
            </w:r>
          </w:p>
        </w:tc>
        <w:tc>
          <w:tcPr>
            <w:tcW w:w="855" w:type="dxa"/>
            <w:shd w:val="clear" w:color="auto" w:fill="404040" w:themeFill="text1" w:themeFillTint="BF"/>
            <w:tcMar>
              <w:top w:w="100" w:type="dxa"/>
              <w:left w:w="100" w:type="dxa"/>
              <w:bottom w:w="100" w:type="dxa"/>
              <w:right w:w="100" w:type="dxa"/>
            </w:tcMar>
          </w:tcPr>
          <w:p w14:paraId="0280184C" w14:textId="77777777" w:rsidR="00DB4174" w:rsidRPr="00DB4174" w:rsidRDefault="00DB4174" w:rsidP="0042212E">
            <w:pPr>
              <w:widowControl w:val="0"/>
              <w:pBdr>
                <w:top w:val="nil"/>
                <w:left w:val="nil"/>
                <w:bottom w:val="nil"/>
                <w:right w:val="nil"/>
                <w:between w:val="nil"/>
              </w:pBdr>
              <w:jc w:val="center"/>
              <w:rPr>
                <w:color w:val="FFFFFF" w:themeColor="background1"/>
              </w:rPr>
            </w:pPr>
            <w:r w:rsidRPr="00DB4174">
              <w:rPr>
                <w:color w:val="FFFFFF" w:themeColor="background1"/>
              </w:rPr>
              <w:t>5,00%</w:t>
            </w:r>
          </w:p>
        </w:tc>
        <w:tc>
          <w:tcPr>
            <w:tcW w:w="1815" w:type="dxa"/>
            <w:shd w:val="clear" w:color="auto" w:fill="404040" w:themeFill="text1" w:themeFillTint="BF"/>
            <w:tcMar>
              <w:top w:w="100" w:type="dxa"/>
              <w:left w:w="100" w:type="dxa"/>
              <w:bottom w:w="100" w:type="dxa"/>
              <w:right w:w="100" w:type="dxa"/>
            </w:tcMar>
          </w:tcPr>
          <w:p w14:paraId="0730D3E2" w14:textId="77777777" w:rsidR="00DB4174" w:rsidRPr="00DB4174" w:rsidRDefault="00DB4174" w:rsidP="0042212E">
            <w:pPr>
              <w:widowControl w:val="0"/>
              <w:pBdr>
                <w:top w:val="nil"/>
                <w:left w:val="nil"/>
                <w:bottom w:val="nil"/>
                <w:right w:val="nil"/>
                <w:between w:val="nil"/>
              </w:pBdr>
              <w:jc w:val="center"/>
              <w:rPr>
                <w:color w:val="FFFFFF" w:themeColor="background1"/>
              </w:rPr>
            </w:pPr>
            <w:r w:rsidRPr="00DB4174">
              <w:rPr>
                <w:color w:val="FFFFFF" w:themeColor="background1"/>
              </w:rPr>
              <w:t>250 000 000</w:t>
            </w:r>
          </w:p>
        </w:tc>
        <w:tc>
          <w:tcPr>
            <w:tcW w:w="1365" w:type="dxa"/>
            <w:shd w:val="clear" w:color="auto" w:fill="404040" w:themeFill="text1" w:themeFillTint="BF"/>
            <w:tcMar>
              <w:top w:w="100" w:type="dxa"/>
              <w:left w:w="100" w:type="dxa"/>
              <w:bottom w:w="100" w:type="dxa"/>
              <w:right w:w="100" w:type="dxa"/>
            </w:tcMar>
          </w:tcPr>
          <w:p w14:paraId="773D4863" w14:textId="77777777" w:rsidR="00DB4174" w:rsidRPr="00DB4174" w:rsidRDefault="00DB4174" w:rsidP="0042212E">
            <w:pPr>
              <w:widowControl w:val="0"/>
              <w:pBdr>
                <w:top w:val="nil"/>
                <w:left w:val="nil"/>
                <w:bottom w:val="nil"/>
                <w:right w:val="nil"/>
                <w:between w:val="nil"/>
              </w:pBdr>
              <w:jc w:val="center"/>
              <w:rPr>
                <w:color w:val="FFFFFF" w:themeColor="background1"/>
              </w:rPr>
            </w:pPr>
            <w:r w:rsidRPr="00DB4174">
              <w:rPr>
                <w:color w:val="FFFFFF" w:themeColor="background1"/>
              </w:rPr>
              <w:t>7 800 000</w:t>
            </w:r>
          </w:p>
        </w:tc>
      </w:tr>
    </w:tbl>
    <w:p w14:paraId="2BE0C03B" w14:textId="77777777" w:rsidR="00DB4174" w:rsidRDefault="00DB4174" w:rsidP="00DB4174">
      <w:pPr>
        <w:rPr>
          <w:b/>
          <w:bCs/>
          <w:sz w:val="20"/>
          <w:szCs w:val="20"/>
        </w:rPr>
      </w:pPr>
    </w:p>
    <w:p w14:paraId="65051214" w14:textId="77777777" w:rsidR="00FD1DA2" w:rsidRDefault="00FD1DA2" w:rsidP="00DB4174">
      <w:pPr>
        <w:rPr>
          <w:b/>
          <w:bCs/>
          <w:sz w:val="20"/>
          <w:szCs w:val="20"/>
        </w:rPr>
      </w:pPr>
    </w:p>
    <w:p w14:paraId="48DD6281" w14:textId="77777777" w:rsidR="00FD1DA2" w:rsidRDefault="00FD1DA2" w:rsidP="00DB4174">
      <w:pPr>
        <w:rPr>
          <w:b/>
          <w:bCs/>
          <w:sz w:val="20"/>
          <w:szCs w:val="20"/>
        </w:rPr>
      </w:pPr>
    </w:p>
    <w:p w14:paraId="022BCF51" w14:textId="77777777" w:rsidR="00FD1DA2" w:rsidRDefault="00FD1DA2" w:rsidP="00DB4174">
      <w:pPr>
        <w:rPr>
          <w:b/>
          <w:bCs/>
          <w:sz w:val="20"/>
          <w:szCs w:val="20"/>
        </w:rPr>
      </w:pPr>
    </w:p>
    <w:p w14:paraId="1F79BCDF" w14:textId="77777777" w:rsidR="00FD1DA2" w:rsidRDefault="00FD1DA2" w:rsidP="00DB4174">
      <w:pPr>
        <w:rPr>
          <w:b/>
          <w:bCs/>
          <w:sz w:val="20"/>
          <w:szCs w:val="20"/>
        </w:rPr>
      </w:pPr>
    </w:p>
    <w:p w14:paraId="305E506F" w14:textId="77777777" w:rsidR="00FD1DA2" w:rsidRDefault="00FD1DA2" w:rsidP="00DB4174">
      <w:pPr>
        <w:rPr>
          <w:b/>
          <w:bCs/>
          <w:sz w:val="20"/>
          <w:szCs w:val="20"/>
        </w:rPr>
      </w:pPr>
    </w:p>
    <w:p w14:paraId="1D99381A" w14:textId="77777777" w:rsidR="00FD1DA2" w:rsidRDefault="00FD1DA2" w:rsidP="00DB4174">
      <w:pPr>
        <w:rPr>
          <w:b/>
          <w:bCs/>
          <w:sz w:val="20"/>
          <w:szCs w:val="20"/>
        </w:rPr>
      </w:pPr>
    </w:p>
    <w:p w14:paraId="09B7478F" w14:textId="77777777" w:rsidR="00FD1DA2" w:rsidRDefault="00FD1DA2" w:rsidP="00DB4174">
      <w:pPr>
        <w:rPr>
          <w:b/>
          <w:bCs/>
          <w:sz w:val="20"/>
          <w:szCs w:val="20"/>
        </w:rPr>
      </w:pPr>
    </w:p>
    <w:p w14:paraId="6F53936F" w14:textId="77777777" w:rsidR="00FD1DA2" w:rsidRDefault="00FD1DA2" w:rsidP="00DB4174">
      <w:pPr>
        <w:rPr>
          <w:b/>
          <w:bCs/>
          <w:sz w:val="20"/>
          <w:szCs w:val="20"/>
        </w:rPr>
      </w:pPr>
    </w:p>
    <w:p w14:paraId="18EF12C6" w14:textId="77777777" w:rsidR="00FD1DA2" w:rsidRPr="00FD1DA2" w:rsidRDefault="00FD1DA2" w:rsidP="00FD1DA2">
      <w:pPr>
        <w:rPr>
          <w:b/>
          <w:bCs/>
          <w:sz w:val="32"/>
          <w:szCs w:val="32"/>
        </w:rPr>
      </w:pPr>
    </w:p>
    <w:p w14:paraId="26AFF94B" w14:textId="77777777" w:rsidR="00FD1DA2" w:rsidRPr="00FD1DA2" w:rsidRDefault="00FD1DA2" w:rsidP="00FD1DA2">
      <w:pPr>
        <w:rPr>
          <w:b/>
          <w:bCs/>
          <w:sz w:val="32"/>
          <w:szCs w:val="32"/>
        </w:rPr>
      </w:pPr>
      <w:r w:rsidRPr="00FD1DA2">
        <w:rPr>
          <w:b/>
          <w:bCs/>
          <w:sz w:val="32"/>
          <w:szCs w:val="32"/>
        </w:rPr>
        <w:t>Ways Users Can Earn Airdrop Rewards</w:t>
      </w:r>
    </w:p>
    <w:p w14:paraId="47FB7109" w14:textId="77777777" w:rsidR="00FD1DA2" w:rsidRPr="00FD1DA2" w:rsidRDefault="00FD1DA2" w:rsidP="00FD1DA2">
      <w:pPr>
        <w:rPr>
          <w:b/>
          <w:bCs/>
          <w:sz w:val="20"/>
          <w:szCs w:val="20"/>
        </w:rPr>
      </w:pPr>
      <w:r w:rsidRPr="00FD1DA2">
        <w:rPr>
          <w:b/>
          <w:bCs/>
          <w:sz w:val="20"/>
          <w:szCs w:val="20"/>
        </w:rPr>
        <w:t>●</w:t>
      </w:r>
      <w:r w:rsidRPr="00FD1DA2">
        <w:rPr>
          <w:b/>
          <w:bCs/>
          <w:sz w:val="20"/>
          <w:szCs w:val="20"/>
        </w:rPr>
        <w:tab/>
        <w:t>Mini-Games &amp; Play-to-Earn Challenges</w:t>
      </w:r>
    </w:p>
    <w:p w14:paraId="142C485B" w14:textId="77777777" w:rsidR="00FD1DA2" w:rsidRPr="00FD1DA2" w:rsidRDefault="00FD1DA2" w:rsidP="00FD1DA2">
      <w:pPr>
        <w:ind w:left="720"/>
        <w:rPr>
          <w:b/>
          <w:bCs/>
          <w:sz w:val="20"/>
          <w:szCs w:val="20"/>
        </w:rPr>
      </w:pPr>
      <w:r w:rsidRPr="00FD1DA2">
        <w:rPr>
          <w:b/>
          <w:bCs/>
          <w:sz w:val="20"/>
          <w:szCs w:val="20"/>
        </w:rPr>
        <w:t>Users earn airdrop points by playing interactive mini games, completing daily tasks, and engaging in gaming activities.</w:t>
      </w:r>
    </w:p>
    <w:p w14:paraId="01E0759F" w14:textId="77777777" w:rsidR="00FD1DA2" w:rsidRPr="00FD1DA2" w:rsidRDefault="00FD1DA2" w:rsidP="00FD1DA2">
      <w:pPr>
        <w:rPr>
          <w:b/>
          <w:bCs/>
          <w:sz w:val="20"/>
          <w:szCs w:val="20"/>
        </w:rPr>
      </w:pPr>
      <w:r w:rsidRPr="00FD1DA2">
        <w:rPr>
          <w:b/>
          <w:bCs/>
          <w:sz w:val="20"/>
          <w:szCs w:val="20"/>
        </w:rPr>
        <w:t>●</w:t>
      </w:r>
      <w:r w:rsidRPr="00FD1DA2">
        <w:rPr>
          <w:b/>
          <w:bCs/>
          <w:sz w:val="20"/>
          <w:szCs w:val="20"/>
        </w:rPr>
        <w:tab/>
        <w:t xml:space="preserve">Beta Casino &amp; Sportsbook Participation </w:t>
      </w:r>
    </w:p>
    <w:p w14:paraId="1B0D0ED5" w14:textId="77777777" w:rsidR="00FD1DA2" w:rsidRPr="00FD1DA2" w:rsidRDefault="00FD1DA2" w:rsidP="00FD1DA2">
      <w:pPr>
        <w:ind w:left="720"/>
        <w:rPr>
          <w:b/>
          <w:bCs/>
          <w:sz w:val="20"/>
          <w:szCs w:val="20"/>
        </w:rPr>
      </w:pPr>
      <w:r w:rsidRPr="00FD1DA2">
        <w:rPr>
          <w:b/>
          <w:bCs/>
          <w:sz w:val="20"/>
          <w:szCs w:val="20"/>
        </w:rPr>
        <w:t>Players who participate in the VaultGames casino &amp; sportsbook beta launch will accumulate airdrop points.</w:t>
      </w:r>
    </w:p>
    <w:p w14:paraId="5EFED274" w14:textId="77777777" w:rsidR="00FD1DA2" w:rsidRPr="00FD1DA2" w:rsidRDefault="00FD1DA2" w:rsidP="00FD1DA2">
      <w:pPr>
        <w:rPr>
          <w:b/>
          <w:bCs/>
          <w:sz w:val="20"/>
          <w:szCs w:val="20"/>
        </w:rPr>
      </w:pPr>
      <w:r w:rsidRPr="00FD1DA2">
        <w:rPr>
          <w:b/>
          <w:bCs/>
          <w:sz w:val="20"/>
          <w:szCs w:val="20"/>
        </w:rPr>
        <w:t>●</w:t>
      </w:r>
      <w:r w:rsidRPr="00FD1DA2">
        <w:rPr>
          <w:b/>
          <w:bCs/>
          <w:sz w:val="20"/>
          <w:szCs w:val="20"/>
        </w:rPr>
        <w:tab/>
        <w:t>Social Engagement Airdrop</w:t>
      </w:r>
    </w:p>
    <w:p w14:paraId="70DC8B26" w14:textId="77777777" w:rsidR="00FD1DA2" w:rsidRPr="00FD1DA2" w:rsidRDefault="00FD1DA2" w:rsidP="00FD1DA2">
      <w:pPr>
        <w:ind w:firstLine="720"/>
        <w:rPr>
          <w:b/>
          <w:bCs/>
          <w:sz w:val="20"/>
          <w:szCs w:val="20"/>
        </w:rPr>
      </w:pPr>
      <w:r w:rsidRPr="00FD1DA2">
        <w:rPr>
          <w:b/>
          <w:bCs/>
          <w:sz w:val="20"/>
          <w:szCs w:val="20"/>
        </w:rPr>
        <w:t>Users earn airdrop points by promoting VaultGames on social media.</w:t>
      </w:r>
    </w:p>
    <w:p w14:paraId="135E162A" w14:textId="57D316EE" w:rsidR="00FD1DA2" w:rsidRDefault="00FD1DA2" w:rsidP="00FD1DA2">
      <w:pPr>
        <w:ind w:left="720"/>
        <w:rPr>
          <w:b/>
          <w:bCs/>
          <w:sz w:val="20"/>
          <w:szCs w:val="20"/>
        </w:rPr>
      </w:pPr>
      <w:r w:rsidRPr="00FD1DA2">
        <w:rPr>
          <w:b/>
          <w:bCs/>
          <w:sz w:val="20"/>
          <w:szCs w:val="20"/>
          <w:u w:val="single"/>
        </w:rPr>
        <w:t>Activities include</w:t>
      </w:r>
      <w:r w:rsidRPr="00FD1DA2">
        <w:rPr>
          <w:b/>
          <w:bCs/>
          <w:sz w:val="20"/>
          <w:szCs w:val="20"/>
        </w:rPr>
        <w:t xml:space="preserve"> - Tweeting about VaultGames, liking and sharing community posts, and advocating for the platform.</w:t>
      </w:r>
    </w:p>
    <w:p w14:paraId="2B657EA0" w14:textId="77777777" w:rsidR="00FD1DA2" w:rsidRDefault="00FD1DA2" w:rsidP="00DB4174">
      <w:pPr>
        <w:rPr>
          <w:b/>
          <w:bCs/>
          <w:sz w:val="20"/>
          <w:szCs w:val="20"/>
        </w:rPr>
      </w:pPr>
    </w:p>
    <w:p w14:paraId="36933A31" w14:textId="77777777" w:rsidR="00F71C58" w:rsidRDefault="00F71C58" w:rsidP="00DB4174">
      <w:pPr>
        <w:rPr>
          <w:b/>
          <w:bCs/>
          <w:sz w:val="20"/>
          <w:szCs w:val="20"/>
        </w:rPr>
      </w:pPr>
    </w:p>
    <w:p w14:paraId="3EF5A13D" w14:textId="77777777" w:rsidR="00F71C58" w:rsidRDefault="00F71C58" w:rsidP="00DB4174">
      <w:pPr>
        <w:rPr>
          <w:b/>
          <w:bCs/>
          <w:sz w:val="20"/>
          <w:szCs w:val="20"/>
        </w:rPr>
      </w:pPr>
    </w:p>
    <w:p w14:paraId="35270156" w14:textId="77777777" w:rsidR="00F71C58" w:rsidRPr="00F71C58" w:rsidRDefault="00F71C58" w:rsidP="00F71C58">
      <w:pPr>
        <w:rPr>
          <w:b/>
          <w:bCs/>
          <w:sz w:val="32"/>
          <w:szCs w:val="32"/>
        </w:rPr>
      </w:pPr>
      <w:r w:rsidRPr="00F71C58">
        <w:rPr>
          <w:b/>
          <w:bCs/>
          <w:sz w:val="32"/>
          <w:szCs w:val="32"/>
        </w:rPr>
        <w:lastRenderedPageBreak/>
        <w:t>Airdrop Distribution &amp; Timeline</w:t>
      </w:r>
    </w:p>
    <w:p w14:paraId="346B1BA8" w14:textId="77777777" w:rsidR="00F71C58" w:rsidRPr="00F71C58" w:rsidRDefault="00F71C58" w:rsidP="00F71C58">
      <w:pPr>
        <w:rPr>
          <w:b/>
          <w:bCs/>
          <w:sz w:val="20"/>
          <w:szCs w:val="20"/>
        </w:rPr>
      </w:pPr>
      <w:r w:rsidRPr="00F71C58">
        <w:rPr>
          <w:rFonts w:ascii="Segoe UI Symbol" w:hAnsi="Segoe UI Symbol" w:cs="Segoe UI Symbol"/>
          <w:b/>
          <w:bCs/>
          <w:sz w:val="20"/>
          <w:szCs w:val="20"/>
        </w:rPr>
        <w:t>➔</w:t>
      </w:r>
      <w:r w:rsidRPr="00F71C58">
        <w:rPr>
          <w:b/>
          <w:bCs/>
          <w:sz w:val="20"/>
          <w:szCs w:val="20"/>
        </w:rPr>
        <w:tab/>
        <w:t>First Airdrop: 24 hours before TGE (Token Generation Event)</w:t>
      </w:r>
    </w:p>
    <w:p w14:paraId="0C10C697" w14:textId="77777777" w:rsidR="00F71C58" w:rsidRPr="00F71C58" w:rsidRDefault="00F71C58" w:rsidP="00F71C58">
      <w:pPr>
        <w:rPr>
          <w:b/>
          <w:bCs/>
          <w:sz w:val="20"/>
          <w:szCs w:val="20"/>
        </w:rPr>
      </w:pPr>
      <w:r w:rsidRPr="00F71C58">
        <w:rPr>
          <w:rFonts w:ascii="Segoe UI Symbol" w:hAnsi="Segoe UI Symbol" w:cs="Segoe UI Symbol"/>
          <w:b/>
          <w:bCs/>
          <w:sz w:val="20"/>
          <w:szCs w:val="20"/>
        </w:rPr>
        <w:t>➔</w:t>
      </w:r>
      <w:r w:rsidRPr="00F71C58">
        <w:rPr>
          <w:b/>
          <w:bCs/>
          <w:sz w:val="20"/>
          <w:szCs w:val="20"/>
        </w:rPr>
        <w:tab/>
        <w:t>Second Airdrop: Promoting Casino &amp; Sportsbook (Q1 2026)</w:t>
      </w:r>
    </w:p>
    <w:p w14:paraId="7A9F3810" w14:textId="77777777" w:rsidR="00F71C58" w:rsidRPr="00F71C58" w:rsidRDefault="00F71C58" w:rsidP="00F71C58">
      <w:pPr>
        <w:rPr>
          <w:b/>
          <w:bCs/>
          <w:sz w:val="20"/>
          <w:szCs w:val="20"/>
        </w:rPr>
      </w:pPr>
      <w:r w:rsidRPr="00F71C58">
        <w:rPr>
          <w:rFonts w:ascii="Segoe UI Symbol" w:hAnsi="Segoe UI Symbol" w:cs="Segoe UI Symbol"/>
          <w:b/>
          <w:bCs/>
          <w:sz w:val="20"/>
          <w:szCs w:val="20"/>
        </w:rPr>
        <w:t>➔</w:t>
      </w:r>
      <w:r w:rsidRPr="00F71C58">
        <w:rPr>
          <w:b/>
          <w:bCs/>
          <w:sz w:val="20"/>
          <w:szCs w:val="20"/>
        </w:rPr>
        <w:tab/>
        <w:t>Third Airdrop: Promoting Casino &amp; Sportsbook (Q1 / Q2 2026)</w:t>
      </w:r>
    </w:p>
    <w:p w14:paraId="4936BA45" w14:textId="77777777" w:rsidR="00F71C58" w:rsidRPr="00F71C58" w:rsidRDefault="00F71C58" w:rsidP="00F71C58">
      <w:pPr>
        <w:rPr>
          <w:b/>
          <w:bCs/>
          <w:sz w:val="20"/>
          <w:szCs w:val="20"/>
        </w:rPr>
      </w:pPr>
      <w:r w:rsidRPr="00F71C58">
        <w:rPr>
          <w:rFonts w:ascii="Segoe UI Symbol" w:hAnsi="Segoe UI Symbol" w:cs="Segoe UI Symbol"/>
          <w:b/>
          <w:bCs/>
          <w:sz w:val="20"/>
          <w:szCs w:val="20"/>
        </w:rPr>
        <w:t>➔</w:t>
      </w:r>
      <w:r w:rsidRPr="00F71C58">
        <w:rPr>
          <w:b/>
          <w:bCs/>
          <w:sz w:val="20"/>
          <w:szCs w:val="20"/>
        </w:rPr>
        <w:tab/>
        <w:t>No Cliff, No Vesting: Tokens are immediately available to users.</w:t>
      </w:r>
    </w:p>
    <w:p w14:paraId="6C2653A1" w14:textId="0A60971E" w:rsidR="00F71C58" w:rsidRPr="00AD46E2" w:rsidRDefault="00F71C58" w:rsidP="00F71C58">
      <w:pPr>
        <w:rPr>
          <w:b/>
          <w:bCs/>
          <w:sz w:val="20"/>
          <w:szCs w:val="20"/>
        </w:rPr>
      </w:pPr>
      <w:r w:rsidRPr="00F71C58">
        <w:rPr>
          <w:rFonts w:ascii="Segoe UI Symbol" w:hAnsi="Segoe UI Symbol" w:cs="Segoe UI Symbol"/>
          <w:b/>
          <w:bCs/>
          <w:sz w:val="20"/>
          <w:szCs w:val="20"/>
        </w:rPr>
        <w:t>➔</w:t>
      </w:r>
      <w:r w:rsidRPr="00F71C58">
        <w:rPr>
          <w:b/>
          <w:bCs/>
          <w:sz w:val="20"/>
          <w:szCs w:val="20"/>
        </w:rPr>
        <w:tab/>
        <w:t>Fair Distribution: Tokens will be divided among participants based on their accumulated points.</w:t>
      </w:r>
    </w:p>
    <w:p w14:paraId="18C8D6F9" w14:textId="77777777" w:rsidR="00AD46E2" w:rsidRDefault="00AD46E2" w:rsidP="00F71C58">
      <w:pPr>
        <w:rPr>
          <w:b/>
          <w:bCs/>
          <w:sz w:val="32"/>
          <w:szCs w:val="32"/>
        </w:rPr>
      </w:pPr>
    </w:p>
    <w:p w14:paraId="0B56E35B" w14:textId="2EDE1498" w:rsidR="00F71C58" w:rsidRPr="00F71C58" w:rsidRDefault="00F71C58" w:rsidP="00F71C58">
      <w:pPr>
        <w:rPr>
          <w:b/>
          <w:bCs/>
          <w:sz w:val="32"/>
          <w:szCs w:val="32"/>
        </w:rPr>
      </w:pPr>
      <w:r w:rsidRPr="00F71C58">
        <w:rPr>
          <w:b/>
          <w:bCs/>
          <w:sz w:val="32"/>
          <w:szCs w:val="32"/>
        </w:rPr>
        <w:t>Why Does It Matter?</w:t>
      </w:r>
    </w:p>
    <w:p w14:paraId="023585B8" w14:textId="1F5CD16F" w:rsidR="00F71C58" w:rsidRDefault="00F71C58" w:rsidP="00F71C58">
      <w:pPr>
        <w:rPr>
          <w:b/>
          <w:bCs/>
          <w:sz w:val="20"/>
          <w:szCs w:val="20"/>
        </w:rPr>
      </w:pPr>
      <w:r w:rsidRPr="00F71C58">
        <w:rPr>
          <w:b/>
          <w:bCs/>
          <w:sz w:val="20"/>
          <w:szCs w:val="20"/>
        </w:rPr>
        <w:t>Airdrops drive platform engagement, increase brand awareness, and reward the most loyal &amp; active community members.</w:t>
      </w:r>
    </w:p>
    <w:p w14:paraId="1E7A0C13" w14:textId="77777777" w:rsidR="00AD46E2" w:rsidRDefault="00AD46E2" w:rsidP="00F71C58">
      <w:pPr>
        <w:rPr>
          <w:b/>
          <w:bCs/>
          <w:sz w:val="20"/>
          <w:szCs w:val="20"/>
        </w:rPr>
      </w:pPr>
    </w:p>
    <w:p w14:paraId="02F90803" w14:textId="77777777" w:rsidR="00AD46E2" w:rsidRPr="00AD46E2" w:rsidRDefault="00AD46E2" w:rsidP="00AD46E2">
      <w:pPr>
        <w:rPr>
          <w:b/>
          <w:bCs/>
          <w:sz w:val="40"/>
          <w:szCs w:val="40"/>
        </w:rPr>
      </w:pPr>
      <w:r w:rsidRPr="00AD46E2">
        <w:rPr>
          <w:b/>
          <w:bCs/>
          <w:sz w:val="40"/>
          <w:szCs w:val="40"/>
        </w:rPr>
        <w:t xml:space="preserve">Staking </w:t>
      </w:r>
    </w:p>
    <w:p w14:paraId="5264C57A" w14:textId="26B516F6" w:rsidR="00AD46E2" w:rsidRDefault="00AD46E2" w:rsidP="00AD46E2">
      <w:pPr>
        <w:rPr>
          <w:b/>
          <w:bCs/>
          <w:sz w:val="20"/>
          <w:szCs w:val="20"/>
        </w:rPr>
      </w:pPr>
      <w:proofErr w:type="gramStart"/>
      <w:r w:rsidRPr="00AD46E2">
        <w:rPr>
          <w:b/>
          <w:bCs/>
          <w:sz w:val="20"/>
          <w:szCs w:val="20"/>
        </w:rPr>
        <w:t>VaultGames</w:t>
      </w:r>
      <w:proofErr w:type="gramEnd"/>
      <w:r w:rsidRPr="00AD46E2">
        <w:rPr>
          <w:b/>
          <w:bCs/>
          <w:sz w:val="20"/>
          <w:szCs w:val="20"/>
        </w:rPr>
        <w:t xml:space="preserve"> introduces an innovative staking program that allows token holders to earn rewards while actively contributing to the platform’s growth. </w:t>
      </w:r>
      <w:proofErr w:type="gramStart"/>
      <w:r w:rsidRPr="00AD46E2">
        <w:rPr>
          <w:b/>
          <w:bCs/>
          <w:sz w:val="20"/>
          <w:szCs w:val="20"/>
        </w:rPr>
        <w:t>VaultGames</w:t>
      </w:r>
      <w:proofErr w:type="gramEnd"/>
      <w:r w:rsidRPr="00AD46E2">
        <w:rPr>
          <w:b/>
          <w:bCs/>
          <w:sz w:val="20"/>
          <w:szCs w:val="20"/>
        </w:rPr>
        <w:t xml:space="preserve"> has allocated a pool of 500.000.000 $VAULT dedicated to </w:t>
      </w:r>
      <w:proofErr w:type="gramStart"/>
      <w:r w:rsidRPr="00AD46E2">
        <w:rPr>
          <w:b/>
          <w:bCs/>
          <w:sz w:val="20"/>
          <w:szCs w:val="20"/>
        </w:rPr>
        <w:t>staking</w:t>
      </w:r>
      <w:proofErr w:type="gramEnd"/>
      <w:r w:rsidRPr="00AD46E2">
        <w:rPr>
          <w:b/>
          <w:bCs/>
          <w:sz w:val="20"/>
          <w:szCs w:val="20"/>
        </w:rPr>
        <w:t xml:space="preserve"> rewards.</w:t>
      </w:r>
    </w:p>
    <w:p w14:paraId="73A57DF5" w14:textId="77777777" w:rsidR="00AD46E2" w:rsidRDefault="00AD46E2" w:rsidP="00AD46E2">
      <w:pPr>
        <w:rPr>
          <w:b/>
          <w:bCs/>
          <w:sz w:val="20"/>
          <w:szCs w:val="20"/>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404040" w:themeFill="text1" w:themeFillTint="BF"/>
        <w:tblLayout w:type="fixed"/>
        <w:tblLook w:val="0600" w:firstRow="0" w:lastRow="0" w:firstColumn="0" w:lastColumn="0" w:noHBand="1" w:noVBand="1"/>
      </w:tblPr>
      <w:tblGrid>
        <w:gridCol w:w="2258"/>
        <w:gridCol w:w="2257"/>
        <w:gridCol w:w="2257"/>
        <w:gridCol w:w="2257"/>
      </w:tblGrid>
      <w:tr w:rsidR="00405168" w:rsidRPr="00405168" w14:paraId="15A426BB" w14:textId="77777777" w:rsidTr="00405168">
        <w:tc>
          <w:tcPr>
            <w:tcW w:w="2258" w:type="dxa"/>
            <w:shd w:val="clear" w:color="auto" w:fill="404040" w:themeFill="text1" w:themeFillTint="BF"/>
            <w:tcMar>
              <w:top w:w="100" w:type="dxa"/>
              <w:left w:w="100" w:type="dxa"/>
              <w:bottom w:w="100" w:type="dxa"/>
              <w:right w:w="100" w:type="dxa"/>
            </w:tcMar>
          </w:tcPr>
          <w:p w14:paraId="39488E50" w14:textId="77777777" w:rsidR="00AD46E2" w:rsidRPr="00405168" w:rsidRDefault="00AD46E2" w:rsidP="0042212E">
            <w:pPr>
              <w:widowControl w:val="0"/>
              <w:pBdr>
                <w:top w:val="nil"/>
                <w:left w:val="nil"/>
                <w:bottom w:val="nil"/>
                <w:right w:val="nil"/>
                <w:between w:val="nil"/>
              </w:pBdr>
              <w:spacing w:line="276" w:lineRule="auto"/>
              <w:jc w:val="center"/>
              <w:rPr>
                <w:b/>
                <w:color w:val="FFFFFF" w:themeColor="background1"/>
              </w:rPr>
            </w:pPr>
            <w:r w:rsidRPr="00405168">
              <w:rPr>
                <w:b/>
                <w:color w:val="FFFFFF" w:themeColor="background1"/>
              </w:rPr>
              <w:t>Rewards</w:t>
            </w:r>
          </w:p>
        </w:tc>
        <w:tc>
          <w:tcPr>
            <w:tcW w:w="2257" w:type="dxa"/>
            <w:shd w:val="clear" w:color="auto" w:fill="404040" w:themeFill="text1" w:themeFillTint="BF"/>
            <w:tcMar>
              <w:top w:w="100" w:type="dxa"/>
              <w:left w:w="100" w:type="dxa"/>
              <w:bottom w:w="100" w:type="dxa"/>
              <w:right w:w="100" w:type="dxa"/>
            </w:tcMar>
          </w:tcPr>
          <w:p w14:paraId="2F8867F5" w14:textId="77777777" w:rsidR="00AD46E2" w:rsidRPr="00405168" w:rsidRDefault="00AD46E2" w:rsidP="0042212E">
            <w:pPr>
              <w:widowControl w:val="0"/>
              <w:pBdr>
                <w:top w:val="nil"/>
                <w:left w:val="nil"/>
                <w:bottom w:val="nil"/>
                <w:right w:val="nil"/>
                <w:between w:val="nil"/>
              </w:pBdr>
              <w:spacing w:line="276" w:lineRule="auto"/>
              <w:jc w:val="center"/>
              <w:rPr>
                <w:b/>
                <w:color w:val="FFFFFF" w:themeColor="background1"/>
              </w:rPr>
            </w:pPr>
            <w:r w:rsidRPr="00405168">
              <w:rPr>
                <w:b/>
                <w:color w:val="FFFFFF" w:themeColor="background1"/>
              </w:rPr>
              <w:t>Share of GGR</w:t>
            </w:r>
          </w:p>
        </w:tc>
        <w:tc>
          <w:tcPr>
            <w:tcW w:w="2257" w:type="dxa"/>
            <w:shd w:val="clear" w:color="auto" w:fill="404040" w:themeFill="text1" w:themeFillTint="BF"/>
            <w:tcMar>
              <w:top w:w="100" w:type="dxa"/>
              <w:left w:w="100" w:type="dxa"/>
              <w:bottom w:w="100" w:type="dxa"/>
              <w:right w:w="100" w:type="dxa"/>
            </w:tcMar>
          </w:tcPr>
          <w:p w14:paraId="1F08F421" w14:textId="77777777" w:rsidR="00AD46E2" w:rsidRPr="00405168" w:rsidRDefault="00AD46E2" w:rsidP="0042212E">
            <w:pPr>
              <w:widowControl w:val="0"/>
              <w:pBdr>
                <w:top w:val="nil"/>
                <w:left w:val="nil"/>
                <w:bottom w:val="nil"/>
                <w:right w:val="nil"/>
                <w:between w:val="nil"/>
              </w:pBdr>
              <w:spacing w:line="276" w:lineRule="auto"/>
              <w:jc w:val="center"/>
              <w:rPr>
                <w:b/>
                <w:color w:val="FFFFFF" w:themeColor="background1"/>
              </w:rPr>
            </w:pPr>
            <w:r w:rsidRPr="00405168">
              <w:rPr>
                <w:b/>
                <w:color w:val="FFFFFF" w:themeColor="background1"/>
              </w:rPr>
              <w:t>Staking Pool</w:t>
            </w:r>
          </w:p>
        </w:tc>
        <w:tc>
          <w:tcPr>
            <w:tcW w:w="2257" w:type="dxa"/>
            <w:shd w:val="clear" w:color="auto" w:fill="404040" w:themeFill="text1" w:themeFillTint="BF"/>
            <w:tcMar>
              <w:top w:w="100" w:type="dxa"/>
              <w:left w:w="100" w:type="dxa"/>
              <w:bottom w:w="100" w:type="dxa"/>
              <w:right w:w="100" w:type="dxa"/>
            </w:tcMar>
          </w:tcPr>
          <w:p w14:paraId="358A4C76" w14:textId="77777777" w:rsidR="00AD46E2" w:rsidRPr="00405168" w:rsidRDefault="00AD46E2" w:rsidP="0042212E">
            <w:pPr>
              <w:widowControl w:val="0"/>
              <w:pBdr>
                <w:top w:val="nil"/>
                <w:left w:val="nil"/>
                <w:bottom w:val="nil"/>
                <w:right w:val="nil"/>
                <w:between w:val="nil"/>
              </w:pBdr>
              <w:spacing w:line="276" w:lineRule="auto"/>
              <w:jc w:val="center"/>
              <w:rPr>
                <w:b/>
                <w:color w:val="FFFFFF" w:themeColor="background1"/>
              </w:rPr>
            </w:pPr>
            <w:r w:rsidRPr="00405168">
              <w:rPr>
                <w:b/>
                <w:color w:val="FFFFFF" w:themeColor="background1"/>
              </w:rPr>
              <w:t>USD Value @ TGE</w:t>
            </w:r>
          </w:p>
        </w:tc>
      </w:tr>
      <w:tr w:rsidR="00405168" w:rsidRPr="00405168" w14:paraId="7C15EB0B" w14:textId="77777777" w:rsidTr="00405168">
        <w:tc>
          <w:tcPr>
            <w:tcW w:w="2258" w:type="dxa"/>
            <w:shd w:val="clear" w:color="auto" w:fill="404040" w:themeFill="text1" w:themeFillTint="BF"/>
            <w:tcMar>
              <w:top w:w="100" w:type="dxa"/>
              <w:left w:w="100" w:type="dxa"/>
              <w:bottom w:w="100" w:type="dxa"/>
              <w:right w:w="100" w:type="dxa"/>
            </w:tcMar>
          </w:tcPr>
          <w:p w14:paraId="556EA1EF" w14:textId="77777777" w:rsidR="00AD46E2" w:rsidRPr="00405168" w:rsidRDefault="00AD46E2" w:rsidP="0042212E">
            <w:pPr>
              <w:widowControl w:val="0"/>
              <w:pBdr>
                <w:top w:val="nil"/>
                <w:left w:val="nil"/>
                <w:bottom w:val="nil"/>
                <w:right w:val="nil"/>
                <w:between w:val="nil"/>
              </w:pBdr>
              <w:spacing w:line="276" w:lineRule="auto"/>
              <w:jc w:val="center"/>
              <w:rPr>
                <w:b/>
                <w:color w:val="FFFFFF" w:themeColor="background1"/>
              </w:rPr>
            </w:pPr>
            <w:r w:rsidRPr="00405168">
              <w:rPr>
                <w:b/>
                <w:color w:val="FFFFFF" w:themeColor="background1"/>
              </w:rPr>
              <w:t xml:space="preserve">Staking Rewards </w:t>
            </w:r>
          </w:p>
        </w:tc>
        <w:tc>
          <w:tcPr>
            <w:tcW w:w="2257" w:type="dxa"/>
            <w:shd w:val="clear" w:color="auto" w:fill="404040" w:themeFill="text1" w:themeFillTint="BF"/>
            <w:tcMar>
              <w:top w:w="100" w:type="dxa"/>
              <w:left w:w="100" w:type="dxa"/>
              <w:bottom w:w="100" w:type="dxa"/>
              <w:right w:w="100" w:type="dxa"/>
            </w:tcMar>
          </w:tcPr>
          <w:p w14:paraId="10472B0A" w14:textId="77777777" w:rsidR="00AD46E2" w:rsidRPr="00405168" w:rsidRDefault="00AD46E2" w:rsidP="0042212E">
            <w:pPr>
              <w:widowControl w:val="0"/>
              <w:pBdr>
                <w:top w:val="nil"/>
                <w:left w:val="nil"/>
                <w:bottom w:val="nil"/>
                <w:right w:val="nil"/>
                <w:between w:val="nil"/>
              </w:pBdr>
              <w:spacing w:line="276" w:lineRule="auto"/>
              <w:jc w:val="center"/>
              <w:rPr>
                <w:color w:val="FFFFFF" w:themeColor="background1"/>
              </w:rPr>
            </w:pPr>
            <w:r w:rsidRPr="00405168">
              <w:rPr>
                <w:color w:val="FFFFFF" w:themeColor="background1"/>
              </w:rPr>
              <w:t xml:space="preserve">10,00% </w:t>
            </w:r>
          </w:p>
        </w:tc>
        <w:tc>
          <w:tcPr>
            <w:tcW w:w="2257" w:type="dxa"/>
            <w:shd w:val="clear" w:color="auto" w:fill="404040" w:themeFill="text1" w:themeFillTint="BF"/>
            <w:tcMar>
              <w:top w:w="100" w:type="dxa"/>
              <w:left w:w="100" w:type="dxa"/>
              <w:bottom w:w="100" w:type="dxa"/>
              <w:right w:w="100" w:type="dxa"/>
            </w:tcMar>
          </w:tcPr>
          <w:p w14:paraId="154AD09D" w14:textId="77777777" w:rsidR="00AD46E2" w:rsidRPr="00405168" w:rsidRDefault="00AD46E2" w:rsidP="0042212E">
            <w:pPr>
              <w:widowControl w:val="0"/>
              <w:pBdr>
                <w:top w:val="nil"/>
                <w:left w:val="nil"/>
                <w:bottom w:val="nil"/>
                <w:right w:val="nil"/>
                <w:between w:val="nil"/>
              </w:pBdr>
              <w:spacing w:line="276" w:lineRule="auto"/>
              <w:jc w:val="center"/>
              <w:rPr>
                <w:color w:val="FFFFFF" w:themeColor="background1"/>
              </w:rPr>
            </w:pPr>
            <w:r w:rsidRPr="00405168">
              <w:rPr>
                <w:color w:val="FFFFFF" w:themeColor="background1"/>
              </w:rPr>
              <w:t>500 000 000</w:t>
            </w:r>
          </w:p>
        </w:tc>
        <w:tc>
          <w:tcPr>
            <w:tcW w:w="2257" w:type="dxa"/>
            <w:shd w:val="clear" w:color="auto" w:fill="404040" w:themeFill="text1" w:themeFillTint="BF"/>
            <w:tcMar>
              <w:top w:w="100" w:type="dxa"/>
              <w:left w:w="100" w:type="dxa"/>
              <w:bottom w:w="100" w:type="dxa"/>
              <w:right w:w="100" w:type="dxa"/>
            </w:tcMar>
          </w:tcPr>
          <w:p w14:paraId="7231D06D" w14:textId="77777777" w:rsidR="00AD46E2" w:rsidRPr="00405168" w:rsidRDefault="00AD46E2" w:rsidP="0042212E">
            <w:pPr>
              <w:widowControl w:val="0"/>
              <w:pBdr>
                <w:top w:val="nil"/>
                <w:left w:val="nil"/>
                <w:bottom w:val="nil"/>
                <w:right w:val="nil"/>
                <w:between w:val="nil"/>
              </w:pBdr>
              <w:spacing w:line="276" w:lineRule="auto"/>
              <w:jc w:val="center"/>
              <w:rPr>
                <w:color w:val="FFFFFF" w:themeColor="background1"/>
              </w:rPr>
            </w:pPr>
            <w:r w:rsidRPr="00405168">
              <w:rPr>
                <w:color w:val="FFFFFF" w:themeColor="background1"/>
              </w:rPr>
              <w:t>15 600 000</w:t>
            </w:r>
          </w:p>
        </w:tc>
      </w:tr>
    </w:tbl>
    <w:p w14:paraId="7F279AD3" w14:textId="77777777" w:rsidR="00AD46E2" w:rsidRDefault="00AD46E2" w:rsidP="00AD46E2">
      <w:pPr>
        <w:rPr>
          <w:b/>
          <w:bCs/>
          <w:sz w:val="20"/>
          <w:szCs w:val="20"/>
        </w:rPr>
      </w:pPr>
    </w:p>
    <w:p w14:paraId="5227B535" w14:textId="77777777" w:rsidR="00AD46E2" w:rsidRDefault="00AD46E2" w:rsidP="00AD46E2">
      <w:pPr>
        <w:rPr>
          <w:b/>
          <w:bCs/>
          <w:sz w:val="32"/>
          <w:szCs w:val="32"/>
        </w:rPr>
      </w:pPr>
    </w:p>
    <w:p w14:paraId="320D9DB2" w14:textId="6BEBDA6F" w:rsidR="00AD46E2" w:rsidRDefault="00AD46E2" w:rsidP="00AD46E2">
      <w:pPr>
        <w:rPr>
          <w:b/>
          <w:bCs/>
          <w:sz w:val="32"/>
          <w:szCs w:val="32"/>
        </w:rPr>
      </w:pPr>
      <w:r w:rsidRPr="00AD46E2">
        <w:rPr>
          <w:b/>
          <w:bCs/>
          <w:sz w:val="32"/>
          <w:szCs w:val="32"/>
        </w:rPr>
        <w:t>Key Staking Features</w:t>
      </w:r>
    </w:p>
    <w:p w14:paraId="63C50F71" w14:textId="77777777" w:rsidR="00AD46E2" w:rsidRPr="00AD46E2" w:rsidRDefault="00AD46E2" w:rsidP="00AD46E2">
      <w:pPr>
        <w:rPr>
          <w:b/>
          <w:bCs/>
          <w:sz w:val="32"/>
          <w:szCs w:val="32"/>
        </w:rPr>
      </w:pPr>
    </w:p>
    <w:p w14:paraId="4F67968C" w14:textId="77777777" w:rsidR="00AD46E2" w:rsidRPr="00AD46E2" w:rsidRDefault="00AD46E2" w:rsidP="00AD46E2">
      <w:pPr>
        <w:rPr>
          <w:b/>
          <w:bCs/>
          <w:sz w:val="20"/>
          <w:szCs w:val="20"/>
        </w:rPr>
      </w:pPr>
      <w:r w:rsidRPr="00AD46E2">
        <w:rPr>
          <w:b/>
          <w:bCs/>
          <w:sz w:val="20"/>
          <w:szCs w:val="20"/>
        </w:rPr>
        <w:t>●</w:t>
      </w:r>
      <w:r w:rsidRPr="00AD46E2">
        <w:rPr>
          <w:b/>
          <w:bCs/>
          <w:sz w:val="20"/>
          <w:szCs w:val="20"/>
        </w:rPr>
        <w:tab/>
        <w:t>Revenue-Backed Rewards</w:t>
      </w:r>
    </w:p>
    <w:p w14:paraId="54074D61" w14:textId="77777777" w:rsidR="00AD46E2" w:rsidRPr="00AD46E2" w:rsidRDefault="00AD46E2" w:rsidP="00AD46E2">
      <w:pPr>
        <w:rPr>
          <w:b/>
          <w:bCs/>
          <w:sz w:val="20"/>
          <w:szCs w:val="20"/>
        </w:rPr>
      </w:pPr>
      <w:r w:rsidRPr="00AD46E2">
        <w:rPr>
          <w:b/>
          <w:bCs/>
          <w:sz w:val="20"/>
          <w:szCs w:val="20"/>
        </w:rPr>
        <w:t>If the staking pool is fully used, VaultGames will dedicate up to 10 % of VaultGames’ Gross Gaming Revenue (GGR) will be used to buy back $VAULT tokens from the open market to continue to fund staking rewards.</w:t>
      </w:r>
    </w:p>
    <w:p w14:paraId="373057E2" w14:textId="77777777" w:rsidR="00AD46E2" w:rsidRPr="00AD46E2" w:rsidRDefault="00AD46E2" w:rsidP="00AD46E2">
      <w:pPr>
        <w:rPr>
          <w:b/>
          <w:bCs/>
          <w:sz w:val="20"/>
          <w:szCs w:val="20"/>
        </w:rPr>
      </w:pPr>
      <w:r w:rsidRPr="00AD46E2">
        <w:rPr>
          <w:b/>
          <w:bCs/>
          <w:sz w:val="20"/>
          <w:szCs w:val="20"/>
        </w:rPr>
        <w:lastRenderedPageBreak/>
        <w:t>●</w:t>
      </w:r>
      <w:r w:rsidRPr="00AD46E2">
        <w:rPr>
          <w:b/>
          <w:bCs/>
          <w:sz w:val="20"/>
          <w:szCs w:val="20"/>
        </w:rPr>
        <w:tab/>
        <w:t>Dividend Rewards</w:t>
      </w:r>
    </w:p>
    <w:p w14:paraId="25BFC610" w14:textId="54A8442E" w:rsidR="00AD46E2" w:rsidRDefault="00AD46E2" w:rsidP="00AD46E2">
      <w:pPr>
        <w:rPr>
          <w:b/>
          <w:bCs/>
          <w:sz w:val="20"/>
          <w:szCs w:val="20"/>
        </w:rPr>
      </w:pPr>
      <w:r w:rsidRPr="00AD46E2">
        <w:rPr>
          <w:b/>
          <w:bCs/>
          <w:sz w:val="20"/>
          <w:szCs w:val="20"/>
        </w:rPr>
        <w:t>Staking will give $VAULT holders a larger portion of the dividends paid quarterly to $VAULT holders, the table is visible under the chapter “Stakeholder in VaultGames”</w:t>
      </w:r>
    </w:p>
    <w:p w14:paraId="4816204C" w14:textId="13E1EE4F" w:rsidR="00AD46E2" w:rsidRDefault="00AD46E2" w:rsidP="00AD46E2">
      <w:pPr>
        <w:rPr>
          <w:b/>
          <w:bCs/>
          <w:sz w:val="20"/>
          <w:szCs w:val="20"/>
        </w:rPr>
      </w:pPr>
      <w:r w:rsidRPr="006E7164">
        <w:rPr>
          <w:noProof/>
          <w:color w:val="000000" w:themeColor="text1"/>
        </w:rPr>
        <w:drawing>
          <wp:inline distT="0" distB="0" distL="0" distR="0" wp14:anchorId="5D801959" wp14:editId="4C3E3B66">
            <wp:extent cx="2118167" cy="1938759"/>
            <wp:effectExtent l="0" t="0" r="0" b="4445"/>
            <wp:docPr id="2113092897" name="image21.png" descr="Et bilde som inneholder tekst, skjermbilde, Font, nummer&#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21.png" descr="Et bilde som inneholder tekst, skjermbilde, Font, nummer&#10;&#10;KI-generert innhold kan være feil."/>
                    <pic:cNvPicPr preferRelativeResize="0"/>
                  </pic:nvPicPr>
                  <pic:blipFill>
                    <a:blip r:embed="rId11"/>
                    <a:srcRect/>
                    <a:stretch>
                      <a:fillRect/>
                    </a:stretch>
                  </pic:blipFill>
                  <pic:spPr>
                    <a:xfrm>
                      <a:off x="0" y="0"/>
                      <a:ext cx="2140832" cy="1959504"/>
                    </a:xfrm>
                    <a:prstGeom prst="rect">
                      <a:avLst/>
                    </a:prstGeom>
                    <a:ln/>
                  </pic:spPr>
                </pic:pic>
              </a:graphicData>
            </a:graphic>
          </wp:inline>
        </w:drawing>
      </w:r>
    </w:p>
    <w:p w14:paraId="74DEB64E" w14:textId="77777777" w:rsidR="00D1071B" w:rsidRDefault="00D1071B" w:rsidP="00AD46E2">
      <w:pPr>
        <w:rPr>
          <w:b/>
          <w:bCs/>
          <w:sz w:val="20"/>
          <w:szCs w:val="20"/>
        </w:rPr>
      </w:pPr>
    </w:p>
    <w:p w14:paraId="499FE68F" w14:textId="77777777" w:rsidR="00D1071B" w:rsidRPr="00D1071B" w:rsidRDefault="00D1071B" w:rsidP="00D1071B">
      <w:pPr>
        <w:rPr>
          <w:b/>
          <w:bCs/>
          <w:sz w:val="20"/>
          <w:szCs w:val="20"/>
        </w:rPr>
      </w:pPr>
      <w:r w:rsidRPr="00D1071B">
        <w:rPr>
          <w:b/>
          <w:bCs/>
          <w:sz w:val="20"/>
          <w:szCs w:val="20"/>
        </w:rPr>
        <w:t>●</w:t>
      </w:r>
      <w:r w:rsidRPr="00D1071B">
        <w:rPr>
          <w:b/>
          <w:bCs/>
          <w:sz w:val="20"/>
          <w:szCs w:val="20"/>
        </w:rPr>
        <w:tab/>
        <w:t>Multi-Level Staking Programs</w:t>
      </w:r>
    </w:p>
    <w:p w14:paraId="165CCF1F" w14:textId="77777777" w:rsidR="00D1071B" w:rsidRPr="00D1071B" w:rsidRDefault="00D1071B" w:rsidP="00D1071B">
      <w:pPr>
        <w:rPr>
          <w:b/>
          <w:bCs/>
          <w:sz w:val="20"/>
          <w:szCs w:val="20"/>
        </w:rPr>
      </w:pPr>
      <w:r w:rsidRPr="00D1071B">
        <w:rPr>
          <w:b/>
          <w:bCs/>
          <w:sz w:val="20"/>
          <w:szCs w:val="20"/>
        </w:rPr>
        <w:t>Different staking tiers will be introduced to offer varied rewards, risk levels, and long-term benefits.</w:t>
      </w:r>
    </w:p>
    <w:p w14:paraId="0182A392" w14:textId="77777777" w:rsidR="00D1071B" w:rsidRPr="00D1071B" w:rsidRDefault="00D1071B" w:rsidP="00D1071B">
      <w:pPr>
        <w:rPr>
          <w:b/>
          <w:bCs/>
          <w:sz w:val="20"/>
          <w:szCs w:val="20"/>
        </w:rPr>
      </w:pPr>
      <w:r w:rsidRPr="00D1071B">
        <w:rPr>
          <w:b/>
          <w:bCs/>
          <w:sz w:val="20"/>
          <w:szCs w:val="20"/>
        </w:rPr>
        <w:t>●</w:t>
      </w:r>
      <w:r w:rsidRPr="00D1071B">
        <w:rPr>
          <w:b/>
          <w:bCs/>
          <w:sz w:val="20"/>
          <w:szCs w:val="20"/>
        </w:rPr>
        <w:tab/>
        <w:t>Passive Income &amp; Ecosystem Stability</w:t>
      </w:r>
    </w:p>
    <w:p w14:paraId="0BC9BA36" w14:textId="77777777" w:rsidR="00D1071B" w:rsidRPr="00D1071B" w:rsidRDefault="00D1071B" w:rsidP="00D1071B">
      <w:pPr>
        <w:rPr>
          <w:b/>
          <w:bCs/>
          <w:sz w:val="20"/>
          <w:szCs w:val="20"/>
        </w:rPr>
      </w:pPr>
      <w:r w:rsidRPr="00D1071B">
        <w:rPr>
          <w:b/>
          <w:bCs/>
          <w:sz w:val="20"/>
          <w:szCs w:val="20"/>
        </w:rPr>
        <w:t>Staking helps maintain token stability, increase liquidity, and encourage long-term holding.</w:t>
      </w:r>
    </w:p>
    <w:p w14:paraId="54F95680" w14:textId="77777777" w:rsidR="00D1071B" w:rsidRPr="00D1071B" w:rsidRDefault="00D1071B" w:rsidP="00D1071B">
      <w:pPr>
        <w:rPr>
          <w:b/>
          <w:bCs/>
          <w:sz w:val="20"/>
          <w:szCs w:val="20"/>
        </w:rPr>
      </w:pPr>
      <w:r w:rsidRPr="00D1071B">
        <w:rPr>
          <w:b/>
          <w:bCs/>
          <w:sz w:val="20"/>
          <w:szCs w:val="20"/>
        </w:rPr>
        <w:t>●</w:t>
      </w:r>
      <w:r w:rsidRPr="00D1071B">
        <w:rPr>
          <w:b/>
          <w:bCs/>
          <w:sz w:val="20"/>
          <w:szCs w:val="20"/>
        </w:rPr>
        <w:tab/>
        <w:t>Community-Driven Incentives</w:t>
      </w:r>
    </w:p>
    <w:p w14:paraId="13103CF0" w14:textId="7C784A45" w:rsidR="00D1071B" w:rsidRDefault="00D1071B" w:rsidP="00D1071B">
      <w:pPr>
        <w:rPr>
          <w:b/>
          <w:bCs/>
          <w:sz w:val="20"/>
          <w:szCs w:val="20"/>
        </w:rPr>
      </w:pPr>
      <w:r w:rsidRPr="00D1071B">
        <w:rPr>
          <w:b/>
          <w:bCs/>
          <w:sz w:val="20"/>
          <w:szCs w:val="20"/>
        </w:rPr>
        <w:t>Staking aligns user interests with VaultGames' success and rewards those who commit to the ecosystem’s growth.</w:t>
      </w:r>
    </w:p>
    <w:p w14:paraId="278A4982" w14:textId="77777777" w:rsidR="00D1071B" w:rsidRPr="00D1071B" w:rsidRDefault="00D1071B" w:rsidP="00D1071B">
      <w:pPr>
        <w:rPr>
          <w:b/>
          <w:bCs/>
          <w:sz w:val="32"/>
          <w:szCs w:val="32"/>
        </w:rPr>
      </w:pPr>
    </w:p>
    <w:p w14:paraId="199F2897" w14:textId="77777777" w:rsidR="00D1071B" w:rsidRPr="00D1071B" w:rsidRDefault="00D1071B" w:rsidP="00D1071B">
      <w:pPr>
        <w:rPr>
          <w:b/>
          <w:bCs/>
          <w:sz w:val="32"/>
          <w:szCs w:val="32"/>
        </w:rPr>
      </w:pPr>
      <w:r w:rsidRPr="00D1071B">
        <w:rPr>
          <w:b/>
          <w:bCs/>
          <w:sz w:val="32"/>
          <w:szCs w:val="32"/>
        </w:rPr>
        <w:t>Why Does It Matter?</w:t>
      </w:r>
    </w:p>
    <w:p w14:paraId="5B88BF7F" w14:textId="09E4D704" w:rsidR="00D1071B" w:rsidRDefault="00D1071B" w:rsidP="00D1071B">
      <w:pPr>
        <w:rPr>
          <w:b/>
          <w:bCs/>
          <w:sz w:val="20"/>
          <w:szCs w:val="20"/>
        </w:rPr>
      </w:pPr>
      <w:r w:rsidRPr="00D1071B">
        <w:rPr>
          <w:b/>
          <w:bCs/>
          <w:sz w:val="20"/>
          <w:szCs w:val="20"/>
        </w:rPr>
        <w:t>The staking mechanism ensures token utility, promotes long-term investment, and enhances the overall economic stability of VaultGames.</w:t>
      </w:r>
    </w:p>
    <w:p w14:paraId="70868372" w14:textId="77777777" w:rsidR="001743B5" w:rsidRDefault="001743B5" w:rsidP="00D1071B">
      <w:pPr>
        <w:rPr>
          <w:b/>
          <w:bCs/>
          <w:sz w:val="20"/>
          <w:szCs w:val="20"/>
        </w:rPr>
      </w:pPr>
    </w:p>
    <w:p w14:paraId="5172BBEC" w14:textId="77777777" w:rsidR="001743B5" w:rsidRDefault="001743B5" w:rsidP="00D1071B">
      <w:pPr>
        <w:rPr>
          <w:b/>
          <w:bCs/>
          <w:sz w:val="20"/>
          <w:szCs w:val="20"/>
        </w:rPr>
      </w:pPr>
    </w:p>
    <w:p w14:paraId="4EE6733B" w14:textId="77777777" w:rsidR="001743B5" w:rsidRDefault="001743B5" w:rsidP="00D1071B">
      <w:pPr>
        <w:rPr>
          <w:b/>
          <w:bCs/>
          <w:sz w:val="20"/>
          <w:szCs w:val="20"/>
        </w:rPr>
      </w:pPr>
    </w:p>
    <w:p w14:paraId="0D94616A" w14:textId="77777777" w:rsidR="001743B5" w:rsidRDefault="001743B5" w:rsidP="00D1071B">
      <w:pPr>
        <w:rPr>
          <w:b/>
          <w:bCs/>
          <w:sz w:val="20"/>
          <w:szCs w:val="20"/>
        </w:rPr>
      </w:pPr>
    </w:p>
    <w:p w14:paraId="4856CDA1" w14:textId="77777777" w:rsidR="001743B5" w:rsidRDefault="001743B5" w:rsidP="00D1071B">
      <w:pPr>
        <w:rPr>
          <w:b/>
          <w:bCs/>
          <w:sz w:val="20"/>
          <w:szCs w:val="20"/>
        </w:rPr>
      </w:pPr>
    </w:p>
    <w:p w14:paraId="4B51D619" w14:textId="77777777" w:rsidR="001743B5" w:rsidRDefault="001743B5" w:rsidP="00D1071B">
      <w:pPr>
        <w:rPr>
          <w:b/>
          <w:bCs/>
          <w:sz w:val="20"/>
          <w:szCs w:val="20"/>
        </w:rPr>
      </w:pPr>
    </w:p>
    <w:p w14:paraId="1FE0E394" w14:textId="77777777" w:rsidR="001743B5" w:rsidRDefault="001743B5" w:rsidP="00D1071B">
      <w:pPr>
        <w:rPr>
          <w:b/>
          <w:bCs/>
          <w:sz w:val="20"/>
          <w:szCs w:val="20"/>
        </w:rPr>
      </w:pPr>
    </w:p>
    <w:p w14:paraId="456303EF" w14:textId="77777777" w:rsidR="001743B5" w:rsidRPr="001743B5" w:rsidRDefault="001743B5" w:rsidP="001743B5">
      <w:pPr>
        <w:rPr>
          <w:b/>
          <w:bCs/>
          <w:sz w:val="44"/>
          <w:szCs w:val="44"/>
        </w:rPr>
      </w:pPr>
      <w:r w:rsidRPr="001743B5">
        <w:rPr>
          <w:b/>
          <w:bCs/>
          <w:sz w:val="44"/>
          <w:szCs w:val="44"/>
        </w:rPr>
        <w:lastRenderedPageBreak/>
        <w:t>Token Pre-Sale Event</w:t>
      </w:r>
    </w:p>
    <w:p w14:paraId="029AB262" w14:textId="77777777" w:rsidR="001743B5" w:rsidRPr="001743B5" w:rsidRDefault="001743B5" w:rsidP="001743B5">
      <w:pPr>
        <w:rPr>
          <w:b/>
          <w:bCs/>
          <w:sz w:val="20"/>
          <w:szCs w:val="20"/>
        </w:rPr>
      </w:pPr>
      <w:r w:rsidRPr="001743B5">
        <w:rPr>
          <w:b/>
          <w:bCs/>
          <w:sz w:val="20"/>
          <w:szCs w:val="20"/>
        </w:rPr>
        <w:t>To ensure a fair and structured distribution of tokens, the pre-sale phase will be conducted in multiple steps, each offering a different pricing tier. This approach incentivizes early participation while maintaining a sustainable token economy. Below is a breakdown of the token allocation and pricing across the pre-sale phases.</w:t>
      </w:r>
    </w:p>
    <w:p w14:paraId="1BB5234A" w14:textId="77777777" w:rsidR="001743B5" w:rsidRDefault="001743B5" w:rsidP="001743B5">
      <w:pPr>
        <w:rPr>
          <w:b/>
          <w:bCs/>
          <w:sz w:val="32"/>
          <w:szCs w:val="32"/>
        </w:rPr>
      </w:pPr>
    </w:p>
    <w:p w14:paraId="46337530" w14:textId="306D6A00" w:rsidR="001743B5" w:rsidRDefault="001743B5" w:rsidP="001743B5">
      <w:pPr>
        <w:rPr>
          <w:b/>
          <w:bCs/>
          <w:sz w:val="32"/>
          <w:szCs w:val="32"/>
        </w:rPr>
      </w:pPr>
      <w:r w:rsidRPr="001743B5">
        <w:rPr>
          <w:b/>
          <w:bCs/>
          <w:sz w:val="32"/>
          <w:szCs w:val="32"/>
        </w:rPr>
        <w:t>Pre-Sale Breakdown</w:t>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404040" w:themeFill="text1" w:themeFillTint="BF"/>
        <w:tblLayout w:type="fixed"/>
        <w:tblLook w:val="0600" w:firstRow="0" w:lastRow="0" w:firstColumn="0" w:lastColumn="0" w:noHBand="1" w:noVBand="1"/>
      </w:tblPr>
      <w:tblGrid>
        <w:gridCol w:w="2010"/>
        <w:gridCol w:w="2430"/>
        <w:gridCol w:w="2715"/>
        <w:gridCol w:w="1785"/>
      </w:tblGrid>
      <w:tr w:rsidR="001743B5" w:rsidRPr="001743B5" w14:paraId="231AE376" w14:textId="77777777" w:rsidTr="001743B5">
        <w:tc>
          <w:tcPr>
            <w:tcW w:w="2010" w:type="dxa"/>
            <w:shd w:val="clear" w:color="auto" w:fill="404040" w:themeFill="text1" w:themeFillTint="BF"/>
            <w:tcMar>
              <w:top w:w="100" w:type="dxa"/>
              <w:left w:w="100" w:type="dxa"/>
              <w:bottom w:w="100" w:type="dxa"/>
              <w:right w:w="100" w:type="dxa"/>
            </w:tcMar>
          </w:tcPr>
          <w:p w14:paraId="29866D17" w14:textId="77777777" w:rsidR="001743B5" w:rsidRPr="001743B5" w:rsidRDefault="001743B5" w:rsidP="0042212E">
            <w:pPr>
              <w:widowControl w:val="0"/>
              <w:jc w:val="center"/>
              <w:rPr>
                <w:b/>
                <w:color w:val="FFFFFF" w:themeColor="background1"/>
              </w:rPr>
            </w:pPr>
            <w:r w:rsidRPr="001743B5">
              <w:rPr>
                <w:b/>
                <w:color w:val="FFFFFF" w:themeColor="background1"/>
              </w:rPr>
              <w:t>Pre-Sale Phase</w:t>
            </w:r>
          </w:p>
        </w:tc>
        <w:tc>
          <w:tcPr>
            <w:tcW w:w="2430" w:type="dxa"/>
            <w:shd w:val="clear" w:color="auto" w:fill="404040" w:themeFill="text1" w:themeFillTint="BF"/>
            <w:tcMar>
              <w:top w:w="100" w:type="dxa"/>
              <w:left w:w="100" w:type="dxa"/>
              <w:bottom w:w="100" w:type="dxa"/>
              <w:right w:w="100" w:type="dxa"/>
            </w:tcMar>
          </w:tcPr>
          <w:p w14:paraId="2513C6DA" w14:textId="77777777" w:rsidR="001743B5" w:rsidRPr="001743B5" w:rsidRDefault="001743B5" w:rsidP="0042212E">
            <w:pPr>
              <w:widowControl w:val="0"/>
              <w:jc w:val="center"/>
              <w:rPr>
                <w:b/>
                <w:color w:val="FFFFFF" w:themeColor="background1"/>
              </w:rPr>
            </w:pPr>
            <w:r w:rsidRPr="001743B5">
              <w:rPr>
                <w:b/>
                <w:color w:val="FFFFFF" w:themeColor="background1"/>
              </w:rPr>
              <w:t xml:space="preserve">Tokens Available </w:t>
            </w:r>
          </w:p>
        </w:tc>
        <w:tc>
          <w:tcPr>
            <w:tcW w:w="2715" w:type="dxa"/>
            <w:shd w:val="clear" w:color="auto" w:fill="404040" w:themeFill="text1" w:themeFillTint="BF"/>
            <w:tcMar>
              <w:top w:w="100" w:type="dxa"/>
              <w:left w:w="100" w:type="dxa"/>
              <w:bottom w:w="100" w:type="dxa"/>
              <w:right w:w="100" w:type="dxa"/>
            </w:tcMar>
          </w:tcPr>
          <w:p w14:paraId="02C05538" w14:textId="77777777" w:rsidR="001743B5" w:rsidRPr="001743B5" w:rsidRDefault="001743B5" w:rsidP="0042212E">
            <w:pPr>
              <w:widowControl w:val="0"/>
              <w:jc w:val="center"/>
              <w:rPr>
                <w:b/>
                <w:color w:val="FFFFFF" w:themeColor="background1"/>
              </w:rPr>
            </w:pPr>
            <w:r w:rsidRPr="001743B5">
              <w:rPr>
                <w:b/>
                <w:color w:val="FFFFFF" w:themeColor="background1"/>
              </w:rPr>
              <w:t xml:space="preserve">Price per Token (USD) </w:t>
            </w:r>
          </w:p>
        </w:tc>
        <w:tc>
          <w:tcPr>
            <w:tcW w:w="1785" w:type="dxa"/>
            <w:shd w:val="clear" w:color="auto" w:fill="404040" w:themeFill="text1" w:themeFillTint="BF"/>
            <w:tcMar>
              <w:top w:w="100" w:type="dxa"/>
              <w:left w:w="100" w:type="dxa"/>
              <w:bottom w:w="100" w:type="dxa"/>
              <w:right w:w="100" w:type="dxa"/>
            </w:tcMar>
          </w:tcPr>
          <w:p w14:paraId="2791E56A" w14:textId="77777777" w:rsidR="001743B5" w:rsidRPr="001743B5" w:rsidRDefault="001743B5" w:rsidP="0042212E">
            <w:pPr>
              <w:widowControl w:val="0"/>
              <w:jc w:val="center"/>
              <w:rPr>
                <w:b/>
                <w:color w:val="FFFFFF" w:themeColor="background1"/>
              </w:rPr>
            </w:pPr>
            <w:r w:rsidRPr="001743B5">
              <w:rPr>
                <w:b/>
                <w:color w:val="FFFFFF" w:themeColor="background1"/>
              </w:rPr>
              <w:t xml:space="preserve">Total USD </w:t>
            </w:r>
          </w:p>
        </w:tc>
      </w:tr>
      <w:tr w:rsidR="001743B5" w:rsidRPr="001743B5" w14:paraId="2D3CD308" w14:textId="77777777" w:rsidTr="001743B5">
        <w:tc>
          <w:tcPr>
            <w:tcW w:w="2010" w:type="dxa"/>
            <w:shd w:val="clear" w:color="auto" w:fill="404040" w:themeFill="text1" w:themeFillTint="BF"/>
            <w:tcMar>
              <w:top w:w="100" w:type="dxa"/>
              <w:left w:w="100" w:type="dxa"/>
              <w:bottom w:w="100" w:type="dxa"/>
              <w:right w:w="100" w:type="dxa"/>
            </w:tcMar>
          </w:tcPr>
          <w:p w14:paraId="5994E914" w14:textId="77777777" w:rsidR="001743B5" w:rsidRPr="001743B5" w:rsidRDefault="001743B5" w:rsidP="0042212E">
            <w:pPr>
              <w:widowControl w:val="0"/>
              <w:jc w:val="center"/>
              <w:rPr>
                <w:b/>
                <w:color w:val="FFFFFF" w:themeColor="background1"/>
              </w:rPr>
            </w:pPr>
            <w:r w:rsidRPr="001743B5">
              <w:rPr>
                <w:b/>
                <w:color w:val="FFFFFF" w:themeColor="background1"/>
              </w:rPr>
              <w:t>Private Sale</w:t>
            </w:r>
          </w:p>
        </w:tc>
        <w:tc>
          <w:tcPr>
            <w:tcW w:w="2430" w:type="dxa"/>
            <w:shd w:val="clear" w:color="auto" w:fill="404040" w:themeFill="text1" w:themeFillTint="BF"/>
            <w:tcMar>
              <w:top w:w="100" w:type="dxa"/>
              <w:left w:w="100" w:type="dxa"/>
              <w:bottom w:w="100" w:type="dxa"/>
              <w:right w:w="100" w:type="dxa"/>
            </w:tcMar>
          </w:tcPr>
          <w:p w14:paraId="40BE7B7C" w14:textId="77777777" w:rsidR="001743B5" w:rsidRPr="001743B5" w:rsidRDefault="001743B5" w:rsidP="0042212E">
            <w:pPr>
              <w:widowControl w:val="0"/>
              <w:jc w:val="center"/>
              <w:rPr>
                <w:color w:val="FFFFFF" w:themeColor="background1"/>
              </w:rPr>
            </w:pPr>
            <w:r w:rsidRPr="001743B5">
              <w:rPr>
                <w:color w:val="FFFFFF" w:themeColor="background1"/>
              </w:rPr>
              <w:t>30,000,000</w:t>
            </w:r>
          </w:p>
        </w:tc>
        <w:tc>
          <w:tcPr>
            <w:tcW w:w="2715" w:type="dxa"/>
            <w:shd w:val="clear" w:color="auto" w:fill="404040" w:themeFill="text1" w:themeFillTint="BF"/>
            <w:tcMar>
              <w:top w:w="100" w:type="dxa"/>
              <w:left w:w="100" w:type="dxa"/>
              <w:bottom w:w="100" w:type="dxa"/>
              <w:right w:w="100" w:type="dxa"/>
            </w:tcMar>
          </w:tcPr>
          <w:p w14:paraId="66940801" w14:textId="77777777" w:rsidR="001743B5" w:rsidRPr="001743B5" w:rsidRDefault="001743B5" w:rsidP="0042212E">
            <w:pPr>
              <w:widowControl w:val="0"/>
              <w:jc w:val="center"/>
              <w:rPr>
                <w:color w:val="FFFFFF" w:themeColor="background1"/>
              </w:rPr>
            </w:pPr>
            <w:r w:rsidRPr="001743B5">
              <w:rPr>
                <w:color w:val="FFFFFF" w:themeColor="background1"/>
              </w:rPr>
              <w:t>$0.004</w:t>
            </w:r>
          </w:p>
        </w:tc>
        <w:tc>
          <w:tcPr>
            <w:tcW w:w="1785" w:type="dxa"/>
            <w:shd w:val="clear" w:color="auto" w:fill="404040" w:themeFill="text1" w:themeFillTint="BF"/>
            <w:tcMar>
              <w:top w:w="100" w:type="dxa"/>
              <w:left w:w="100" w:type="dxa"/>
              <w:bottom w:w="100" w:type="dxa"/>
              <w:right w:w="100" w:type="dxa"/>
            </w:tcMar>
          </w:tcPr>
          <w:p w14:paraId="580404E6" w14:textId="77777777" w:rsidR="001743B5" w:rsidRPr="001743B5" w:rsidRDefault="001743B5" w:rsidP="0042212E">
            <w:pPr>
              <w:widowControl w:val="0"/>
              <w:jc w:val="center"/>
              <w:rPr>
                <w:color w:val="FFFFFF" w:themeColor="background1"/>
              </w:rPr>
            </w:pPr>
            <w:r w:rsidRPr="001743B5">
              <w:rPr>
                <w:color w:val="FFFFFF" w:themeColor="background1"/>
              </w:rPr>
              <w:t>$120,000</w:t>
            </w:r>
          </w:p>
        </w:tc>
      </w:tr>
      <w:tr w:rsidR="001743B5" w:rsidRPr="001743B5" w14:paraId="27EE708F" w14:textId="77777777" w:rsidTr="001743B5">
        <w:tc>
          <w:tcPr>
            <w:tcW w:w="2010" w:type="dxa"/>
            <w:shd w:val="clear" w:color="auto" w:fill="404040" w:themeFill="text1" w:themeFillTint="BF"/>
            <w:tcMar>
              <w:top w:w="100" w:type="dxa"/>
              <w:left w:w="100" w:type="dxa"/>
              <w:bottom w:w="100" w:type="dxa"/>
              <w:right w:w="100" w:type="dxa"/>
            </w:tcMar>
          </w:tcPr>
          <w:p w14:paraId="1178ADD4" w14:textId="77777777" w:rsidR="001743B5" w:rsidRPr="001743B5" w:rsidRDefault="001743B5" w:rsidP="0042212E">
            <w:pPr>
              <w:widowControl w:val="0"/>
              <w:jc w:val="center"/>
              <w:rPr>
                <w:b/>
                <w:color w:val="FFFFFF" w:themeColor="background1"/>
              </w:rPr>
            </w:pPr>
            <w:r w:rsidRPr="001743B5">
              <w:rPr>
                <w:b/>
                <w:color w:val="FFFFFF" w:themeColor="background1"/>
              </w:rPr>
              <w:t>Seed Sale</w:t>
            </w:r>
          </w:p>
        </w:tc>
        <w:tc>
          <w:tcPr>
            <w:tcW w:w="2430" w:type="dxa"/>
            <w:shd w:val="clear" w:color="auto" w:fill="404040" w:themeFill="text1" w:themeFillTint="BF"/>
            <w:tcMar>
              <w:top w:w="100" w:type="dxa"/>
              <w:left w:w="100" w:type="dxa"/>
              <w:bottom w:w="100" w:type="dxa"/>
              <w:right w:w="100" w:type="dxa"/>
            </w:tcMar>
          </w:tcPr>
          <w:p w14:paraId="5DB16246" w14:textId="77777777" w:rsidR="001743B5" w:rsidRPr="001743B5" w:rsidRDefault="001743B5" w:rsidP="0042212E">
            <w:pPr>
              <w:widowControl w:val="0"/>
              <w:jc w:val="center"/>
              <w:rPr>
                <w:color w:val="FFFFFF" w:themeColor="background1"/>
              </w:rPr>
            </w:pPr>
            <w:r w:rsidRPr="001743B5">
              <w:rPr>
                <w:color w:val="FFFFFF" w:themeColor="background1"/>
              </w:rPr>
              <w:t>70,000,000</w:t>
            </w:r>
          </w:p>
        </w:tc>
        <w:tc>
          <w:tcPr>
            <w:tcW w:w="2715" w:type="dxa"/>
            <w:shd w:val="clear" w:color="auto" w:fill="404040" w:themeFill="text1" w:themeFillTint="BF"/>
            <w:tcMar>
              <w:top w:w="100" w:type="dxa"/>
              <w:left w:w="100" w:type="dxa"/>
              <w:bottom w:w="100" w:type="dxa"/>
              <w:right w:w="100" w:type="dxa"/>
            </w:tcMar>
          </w:tcPr>
          <w:p w14:paraId="79140379" w14:textId="77777777" w:rsidR="001743B5" w:rsidRPr="001743B5" w:rsidRDefault="001743B5" w:rsidP="0042212E">
            <w:pPr>
              <w:widowControl w:val="0"/>
              <w:jc w:val="center"/>
              <w:rPr>
                <w:color w:val="FFFFFF" w:themeColor="background1"/>
              </w:rPr>
            </w:pPr>
            <w:r w:rsidRPr="001743B5">
              <w:rPr>
                <w:color w:val="FFFFFF" w:themeColor="background1"/>
              </w:rPr>
              <w:t>$0.006</w:t>
            </w:r>
          </w:p>
        </w:tc>
        <w:tc>
          <w:tcPr>
            <w:tcW w:w="1785" w:type="dxa"/>
            <w:shd w:val="clear" w:color="auto" w:fill="404040" w:themeFill="text1" w:themeFillTint="BF"/>
            <w:tcMar>
              <w:top w:w="100" w:type="dxa"/>
              <w:left w:w="100" w:type="dxa"/>
              <w:bottom w:w="100" w:type="dxa"/>
              <w:right w:w="100" w:type="dxa"/>
            </w:tcMar>
          </w:tcPr>
          <w:p w14:paraId="0FD63651" w14:textId="77777777" w:rsidR="001743B5" w:rsidRPr="001743B5" w:rsidRDefault="001743B5" w:rsidP="0042212E">
            <w:pPr>
              <w:widowControl w:val="0"/>
              <w:jc w:val="center"/>
              <w:rPr>
                <w:color w:val="FFFFFF" w:themeColor="background1"/>
              </w:rPr>
            </w:pPr>
            <w:r w:rsidRPr="001743B5">
              <w:rPr>
                <w:color w:val="FFFFFF" w:themeColor="background1"/>
              </w:rPr>
              <w:t>$420,000</w:t>
            </w:r>
          </w:p>
        </w:tc>
      </w:tr>
      <w:tr w:rsidR="001743B5" w:rsidRPr="001743B5" w14:paraId="2989565F" w14:textId="77777777" w:rsidTr="001743B5">
        <w:tc>
          <w:tcPr>
            <w:tcW w:w="2010" w:type="dxa"/>
            <w:shd w:val="clear" w:color="auto" w:fill="404040" w:themeFill="text1" w:themeFillTint="BF"/>
            <w:tcMar>
              <w:top w:w="100" w:type="dxa"/>
              <w:left w:w="100" w:type="dxa"/>
              <w:bottom w:w="100" w:type="dxa"/>
              <w:right w:w="100" w:type="dxa"/>
            </w:tcMar>
          </w:tcPr>
          <w:p w14:paraId="0160DB18" w14:textId="77777777" w:rsidR="001743B5" w:rsidRPr="001743B5" w:rsidRDefault="001743B5" w:rsidP="0042212E">
            <w:pPr>
              <w:widowControl w:val="0"/>
              <w:jc w:val="center"/>
              <w:rPr>
                <w:b/>
                <w:color w:val="FFFFFF" w:themeColor="background1"/>
              </w:rPr>
            </w:pPr>
            <w:r w:rsidRPr="001743B5">
              <w:rPr>
                <w:b/>
                <w:color w:val="FFFFFF" w:themeColor="background1"/>
              </w:rPr>
              <w:t xml:space="preserve">Flash Sale </w:t>
            </w:r>
          </w:p>
        </w:tc>
        <w:tc>
          <w:tcPr>
            <w:tcW w:w="2430" w:type="dxa"/>
            <w:shd w:val="clear" w:color="auto" w:fill="404040" w:themeFill="text1" w:themeFillTint="BF"/>
            <w:tcMar>
              <w:top w:w="100" w:type="dxa"/>
              <w:left w:w="100" w:type="dxa"/>
              <w:bottom w:w="100" w:type="dxa"/>
              <w:right w:w="100" w:type="dxa"/>
            </w:tcMar>
          </w:tcPr>
          <w:p w14:paraId="7BC1E395" w14:textId="77777777" w:rsidR="001743B5" w:rsidRPr="001743B5" w:rsidRDefault="001743B5" w:rsidP="0042212E">
            <w:pPr>
              <w:widowControl w:val="0"/>
              <w:jc w:val="center"/>
              <w:rPr>
                <w:color w:val="FFFFFF" w:themeColor="background1"/>
              </w:rPr>
            </w:pPr>
            <w:r w:rsidRPr="001743B5">
              <w:rPr>
                <w:color w:val="FFFFFF" w:themeColor="background1"/>
              </w:rPr>
              <w:t>200,000,000</w:t>
            </w:r>
          </w:p>
        </w:tc>
        <w:tc>
          <w:tcPr>
            <w:tcW w:w="2715" w:type="dxa"/>
            <w:shd w:val="clear" w:color="auto" w:fill="404040" w:themeFill="text1" w:themeFillTint="BF"/>
            <w:tcMar>
              <w:top w:w="100" w:type="dxa"/>
              <w:left w:w="100" w:type="dxa"/>
              <w:bottom w:w="100" w:type="dxa"/>
              <w:right w:w="100" w:type="dxa"/>
            </w:tcMar>
          </w:tcPr>
          <w:p w14:paraId="5844D05A" w14:textId="77777777" w:rsidR="001743B5" w:rsidRPr="001743B5" w:rsidRDefault="001743B5" w:rsidP="0042212E">
            <w:pPr>
              <w:widowControl w:val="0"/>
              <w:jc w:val="center"/>
              <w:rPr>
                <w:color w:val="FFFFFF" w:themeColor="background1"/>
              </w:rPr>
            </w:pPr>
            <w:r w:rsidRPr="001743B5">
              <w:rPr>
                <w:color w:val="FFFFFF" w:themeColor="background1"/>
              </w:rPr>
              <w:t>$0.009</w:t>
            </w:r>
          </w:p>
        </w:tc>
        <w:tc>
          <w:tcPr>
            <w:tcW w:w="1785" w:type="dxa"/>
            <w:shd w:val="clear" w:color="auto" w:fill="404040" w:themeFill="text1" w:themeFillTint="BF"/>
            <w:tcMar>
              <w:top w:w="100" w:type="dxa"/>
              <w:left w:w="100" w:type="dxa"/>
              <w:bottom w:w="100" w:type="dxa"/>
              <w:right w:w="100" w:type="dxa"/>
            </w:tcMar>
          </w:tcPr>
          <w:p w14:paraId="62F9F06C" w14:textId="77777777" w:rsidR="001743B5" w:rsidRPr="001743B5" w:rsidRDefault="001743B5" w:rsidP="0042212E">
            <w:pPr>
              <w:widowControl w:val="0"/>
              <w:jc w:val="center"/>
              <w:rPr>
                <w:color w:val="FFFFFF" w:themeColor="background1"/>
              </w:rPr>
            </w:pPr>
            <w:r w:rsidRPr="001743B5">
              <w:rPr>
                <w:color w:val="FFFFFF" w:themeColor="background1"/>
              </w:rPr>
              <w:t>$1,800,000</w:t>
            </w:r>
          </w:p>
        </w:tc>
      </w:tr>
      <w:tr w:rsidR="001743B5" w:rsidRPr="001743B5" w14:paraId="4969F003" w14:textId="77777777" w:rsidTr="001743B5">
        <w:tc>
          <w:tcPr>
            <w:tcW w:w="2010" w:type="dxa"/>
            <w:shd w:val="clear" w:color="auto" w:fill="404040" w:themeFill="text1" w:themeFillTint="BF"/>
            <w:tcMar>
              <w:top w:w="100" w:type="dxa"/>
              <w:left w:w="100" w:type="dxa"/>
              <w:bottom w:w="100" w:type="dxa"/>
              <w:right w:w="100" w:type="dxa"/>
            </w:tcMar>
          </w:tcPr>
          <w:p w14:paraId="14C34D03" w14:textId="77777777" w:rsidR="001743B5" w:rsidRPr="001743B5" w:rsidRDefault="001743B5" w:rsidP="0042212E">
            <w:pPr>
              <w:widowControl w:val="0"/>
              <w:jc w:val="center"/>
              <w:rPr>
                <w:b/>
                <w:color w:val="FFFFFF" w:themeColor="background1"/>
              </w:rPr>
            </w:pPr>
            <w:r w:rsidRPr="001743B5">
              <w:rPr>
                <w:b/>
                <w:color w:val="FFFFFF" w:themeColor="background1"/>
              </w:rPr>
              <w:t xml:space="preserve">Step 1 </w:t>
            </w:r>
          </w:p>
        </w:tc>
        <w:tc>
          <w:tcPr>
            <w:tcW w:w="2430" w:type="dxa"/>
            <w:shd w:val="clear" w:color="auto" w:fill="404040" w:themeFill="text1" w:themeFillTint="BF"/>
            <w:tcMar>
              <w:top w:w="100" w:type="dxa"/>
              <w:left w:w="100" w:type="dxa"/>
              <w:bottom w:w="100" w:type="dxa"/>
              <w:right w:w="100" w:type="dxa"/>
            </w:tcMar>
          </w:tcPr>
          <w:p w14:paraId="236E1F0B" w14:textId="77777777" w:rsidR="001743B5" w:rsidRPr="001743B5" w:rsidRDefault="001743B5" w:rsidP="0042212E">
            <w:pPr>
              <w:widowControl w:val="0"/>
              <w:jc w:val="center"/>
              <w:rPr>
                <w:color w:val="FFFFFF" w:themeColor="background1"/>
              </w:rPr>
            </w:pPr>
            <w:r w:rsidRPr="001743B5">
              <w:rPr>
                <w:color w:val="FFFFFF" w:themeColor="background1"/>
              </w:rPr>
              <w:t>550,000,000</w:t>
            </w:r>
          </w:p>
        </w:tc>
        <w:tc>
          <w:tcPr>
            <w:tcW w:w="2715" w:type="dxa"/>
            <w:shd w:val="clear" w:color="auto" w:fill="404040" w:themeFill="text1" w:themeFillTint="BF"/>
            <w:tcMar>
              <w:top w:w="100" w:type="dxa"/>
              <w:left w:w="100" w:type="dxa"/>
              <w:bottom w:w="100" w:type="dxa"/>
              <w:right w:w="100" w:type="dxa"/>
            </w:tcMar>
          </w:tcPr>
          <w:p w14:paraId="52A9B041" w14:textId="77777777" w:rsidR="001743B5" w:rsidRPr="001743B5" w:rsidRDefault="001743B5" w:rsidP="0042212E">
            <w:pPr>
              <w:widowControl w:val="0"/>
              <w:jc w:val="center"/>
              <w:rPr>
                <w:color w:val="FFFFFF" w:themeColor="background1"/>
              </w:rPr>
            </w:pPr>
            <w:r w:rsidRPr="001743B5">
              <w:rPr>
                <w:color w:val="FFFFFF" w:themeColor="background1"/>
              </w:rPr>
              <w:t>$0.018</w:t>
            </w:r>
          </w:p>
        </w:tc>
        <w:tc>
          <w:tcPr>
            <w:tcW w:w="1785" w:type="dxa"/>
            <w:shd w:val="clear" w:color="auto" w:fill="404040" w:themeFill="text1" w:themeFillTint="BF"/>
            <w:tcMar>
              <w:top w:w="100" w:type="dxa"/>
              <w:left w:w="100" w:type="dxa"/>
              <w:bottom w:w="100" w:type="dxa"/>
              <w:right w:w="100" w:type="dxa"/>
            </w:tcMar>
          </w:tcPr>
          <w:p w14:paraId="52DB7D7C" w14:textId="77777777" w:rsidR="001743B5" w:rsidRPr="001743B5" w:rsidRDefault="001743B5" w:rsidP="0042212E">
            <w:pPr>
              <w:widowControl w:val="0"/>
              <w:jc w:val="center"/>
              <w:rPr>
                <w:color w:val="FFFFFF" w:themeColor="background1"/>
              </w:rPr>
            </w:pPr>
            <w:r w:rsidRPr="001743B5">
              <w:rPr>
                <w:color w:val="FFFFFF" w:themeColor="background1"/>
              </w:rPr>
              <w:t>$9,900,000</w:t>
            </w:r>
          </w:p>
        </w:tc>
      </w:tr>
      <w:tr w:rsidR="001743B5" w:rsidRPr="001743B5" w14:paraId="00F59534" w14:textId="77777777" w:rsidTr="001743B5">
        <w:tc>
          <w:tcPr>
            <w:tcW w:w="2010" w:type="dxa"/>
            <w:shd w:val="clear" w:color="auto" w:fill="404040" w:themeFill="text1" w:themeFillTint="BF"/>
            <w:tcMar>
              <w:top w:w="100" w:type="dxa"/>
              <w:left w:w="100" w:type="dxa"/>
              <w:bottom w:w="100" w:type="dxa"/>
              <w:right w:w="100" w:type="dxa"/>
            </w:tcMar>
          </w:tcPr>
          <w:p w14:paraId="0029877F" w14:textId="77777777" w:rsidR="001743B5" w:rsidRPr="001743B5" w:rsidRDefault="001743B5" w:rsidP="0042212E">
            <w:pPr>
              <w:widowControl w:val="0"/>
              <w:jc w:val="center"/>
              <w:rPr>
                <w:b/>
                <w:color w:val="FFFFFF" w:themeColor="background1"/>
              </w:rPr>
            </w:pPr>
            <w:r w:rsidRPr="001743B5">
              <w:rPr>
                <w:b/>
                <w:color w:val="FFFFFF" w:themeColor="background1"/>
              </w:rPr>
              <w:t>Step 2</w:t>
            </w:r>
          </w:p>
        </w:tc>
        <w:tc>
          <w:tcPr>
            <w:tcW w:w="2430" w:type="dxa"/>
            <w:shd w:val="clear" w:color="auto" w:fill="404040" w:themeFill="text1" w:themeFillTint="BF"/>
            <w:tcMar>
              <w:top w:w="100" w:type="dxa"/>
              <w:left w:w="100" w:type="dxa"/>
              <w:bottom w:w="100" w:type="dxa"/>
              <w:right w:w="100" w:type="dxa"/>
            </w:tcMar>
          </w:tcPr>
          <w:p w14:paraId="543FD5E6" w14:textId="77777777" w:rsidR="001743B5" w:rsidRPr="001743B5" w:rsidRDefault="001743B5" w:rsidP="0042212E">
            <w:pPr>
              <w:widowControl w:val="0"/>
              <w:jc w:val="center"/>
              <w:rPr>
                <w:color w:val="FFFFFF" w:themeColor="background1"/>
              </w:rPr>
            </w:pPr>
            <w:r w:rsidRPr="001743B5">
              <w:rPr>
                <w:color w:val="FFFFFF" w:themeColor="background1"/>
              </w:rPr>
              <w:t>550,000,000</w:t>
            </w:r>
          </w:p>
        </w:tc>
        <w:tc>
          <w:tcPr>
            <w:tcW w:w="2715" w:type="dxa"/>
            <w:shd w:val="clear" w:color="auto" w:fill="404040" w:themeFill="text1" w:themeFillTint="BF"/>
            <w:tcMar>
              <w:top w:w="100" w:type="dxa"/>
              <w:left w:w="100" w:type="dxa"/>
              <w:bottom w:w="100" w:type="dxa"/>
              <w:right w:w="100" w:type="dxa"/>
            </w:tcMar>
          </w:tcPr>
          <w:p w14:paraId="2FFDAC54" w14:textId="77777777" w:rsidR="001743B5" w:rsidRPr="001743B5" w:rsidRDefault="001743B5" w:rsidP="0042212E">
            <w:pPr>
              <w:widowControl w:val="0"/>
              <w:jc w:val="center"/>
              <w:rPr>
                <w:color w:val="FFFFFF" w:themeColor="background1"/>
              </w:rPr>
            </w:pPr>
            <w:r w:rsidRPr="001743B5">
              <w:rPr>
                <w:color w:val="FFFFFF" w:themeColor="background1"/>
              </w:rPr>
              <w:t>$0.022</w:t>
            </w:r>
          </w:p>
        </w:tc>
        <w:tc>
          <w:tcPr>
            <w:tcW w:w="1785" w:type="dxa"/>
            <w:shd w:val="clear" w:color="auto" w:fill="404040" w:themeFill="text1" w:themeFillTint="BF"/>
            <w:tcMar>
              <w:top w:w="100" w:type="dxa"/>
              <w:left w:w="100" w:type="dxa"/>
              <w:bottom w:w="100" w:type="dxa"/>
              <w:right w:w="100" w:type="dxa"/>
            </w:tcMar>
          </w:tcPr>
          <w:p w14:paraId="31C8D73A" w14:textId="77777777" w:rsidR="001743B5" w:rsidRPr="001743B5" w:rsidRDefault="001743B5" w:rsidP="0042212E">
            <w:pPr>
              <w:widowControl w:val="0"/>
              <w:jc w:val="center"/>
              <w:rPr>
                <w:color w:val="FFFFFF" w:themeColor="background1"/>
              </w:rPr>
            </w:pPr>
            <w:r w:rsidRPr="001743B5">
              <w:rPr>
                <w:color w:val="FFFFFF" w:themeColor="background1"/>
              </w:rPr>
              <w:t>$12,100,000</w:t>
            </w:r>
          </w:p>
        </w:tc>
      </w:tr>
      <w:tr w:rsidR="001743B5" w:rsidRPr="001743B5" w14:paraId="6AFCAAD8" w14:textId="77777777" w:rsidTr="001743B5">
        <w:tc>
          <w:tcPr>
            <w:tcW w:w="2010" w:type="dxa"/>
            <w:shd w:val="clear" w:color="auto" w:fill="404040" w:themeFill="text1" w:themeFillTint="BF"/>
            <w:tcMar>
              <w:top w:w="100" w:type="dxa"/>
              <w:left w:w="100" w:type="dxa"/>
              <w:bottom w:w="100" w:type="dxa"/>
              <w:right w:w="100" w:type="dxa"/>
            </w:tcMar>
          </w:tcPr>
          <w:p w14:paraId="6869AA27" w14:textId="77777777" w:rsidR="001743B5" w:rsidRPr="001743B5" w:rsidRDefault="001743B5" w:rsidP="0042212E">
            <w:pPr>
              <w:widowControl w:val="0"/>
              <w:jc w:val="center"/>
              <w:rPr>
                <w:b/>
                <w:color w:val="FFFFFF" w:themeColor="background1"/>
              </w:rPr>
            </w:pPr>
            <w:r w:rsidRPr="001743B5">
              <w:rPr>
                <w:b/>
                <w:color w:val="FFFFFF" w:themeColor="background1"/>
              </w:rPr>
              <w:t>Step 3</w:t>
            </w:r>
          </w:p>
        </w:tc>
        <w:tc>
          <w:tcPr>
            <w:tcW w:w="2430" w:type="dxa"/>
            <w:shd w:val="clear" w:color="auto" w:fill="404040" w:themeFill="text1" w:themeFillTint="BF"/>
            <w:tcMar>
              <w:top w:w="100" w:type="dxa"/>
              <w:left w:w="100" w:type="dxa"/>
              <w:bottom w:w="100" w:type="dxa"/>
              <w:right w:w="100" w:type="dxa"/>
            </w:tcMar>
          </w:tcPr>
          <w:p w14:paraId="38B19833" w14:textId="77777777" w:rsidR="001743B5" w:rsidRPr="001743B5" w:rsidRDefault="001743B5" w:rsidP="0042212E">
            <w:pPr>
              <w:widowControl w:val="0"/>
              <w:jc w:val="center"/>
              <w:rPr>
                <w:color w:val="FFFFFF" w:themeColor="background1"/>
              </w:rPr>
            </w:pPr>
            <w:r w:rsidRPr="001743B5">
              <w:rPr>
                <w:color w:val="FFFFFF" w:themeColor="background1"/>
              </w:rPr>
              <w:t>550,000,000</w:t>
            </w:r>
          </w:p>
        </w:tc>
        <w:tc>
          <w:tcPr>
            <w:tcW w:w="2715" w:type="dxa"/>
            <w:shd w:val="clear" w:color="auto" w:fill="404040" w:themeFill="text1" w:themeFillTint="BF"/>
            <w:tcMar>
              <w:top w:w="100" w:type="dxa"/>
              <w:left w:w="100" w:type="dxa"/>
              <w:bottom w:w="100" w:type="dxa"/>
              <w:right w:w="100" w:type="dxa"/>
            </w:tcMar>
          </w:tcPr>
          <w:p w14:paraId="1028AF67" w14:textId="77777777" w:rsidR="001743B5" w:rsidRPr="001743B5" w:rsidRDefault="001743B5" w:rsidP="0042212E">
            <w:pPr>
              <w:widowControl w:val="0"/>
              <w:jc w:val="center"/>
              <w:rPr>
                <w:color w:val="FFFFFF" w:themeColor="background1"/>
              </w:rPr>
            </w:pPr>
            <w:r w:rsidRPr="001743B5">
              <w:rPr>
                <w:color w:val="FFFFFF" w:themeColor="background1"/>
              </w:rPr>
              <w:t>$0.0260</w:t>
            </w:r>
          </w:p>
        </w:tc>
        <w:tc>
          <w:tcPr>
            <w:tcW w:w="1785" w:type="dxa"/>
            <w:shd w:val="clear" w:color="auto" w:fill="404040" w:themeFill="text1" w:themeFillTint="BF"/>
            <w:tcMar>
              <w:top w:w="100" w:type="dxa"/>
              <w:left w:w="100" w:type="dxa"/>
              <w:bottom w:w="100" w:type="dxa"/>
              <w:right w:w="100" w:type="dxa"/>
            </w:tcMar>
          </w:tcPr>
          <w:p w14:paraId="03DDB1DA" w14:textId="77777777" w:rsidR="001743B5" w:rsidRPr="001743B5" w:rsidRDefault="001743B5" w:rsidP="0042212E">
            <w:pPr>
              <w:widowControl w:val="0"/>
              <w:jc w:val="center"/>
              <w:rPr>
                <w:color w:val="FFFFFF" w:themeColor="background1"/>
              </w:rPr>
            </w:pPr>
            <w:r w:rsidRPr="001743B5">
              <w:rPr>
                <w:color w:val="FFFFFF" w:themeColor="background1"/>
              </w:rPr>
              <w:t>$14,300,000</w:t>
            </w:r>
          </w:p>
        </w:tc>
      </w:tr>
      <w:tr w:rsidR="001743B5" w:rsidRPr="001743B5" w14:paraId="276F0D5D" w14:textId="77777777" w:rsidTr="001743B5">
        <w:tc>
          <w:tcPr>
            <w:tcW w:w="2010" w:type="dxa"/>
            <w:shd w:val="clear" w:color="auto" w:fill="404040" w:themeFill="text1" w:themeFillTint="BF"/>
            <w:tcMar>
              <w:top w:w="100" w:type="dxa"/>
              <w:left w:w="100" w:type="dxa"/>
              <w:bottom w:w="100" w:type="dxa"/>
              <w:right w:w="100" w:type="dxa"/>
            </w:tcMar>
          </w:tcPr>
          <w:p w14:paraId="7A331893" w14:textId="77777777" w:rsidR="001743B5" w:rsidRPr="001743B5" w:rsidRDefault="001743B5" w:rsidP="0042212E">
            <w:pPr>
              <w:widowControl w:val="0"/>
              <w:jc w:val="center"/>
              <w:rPr>
                <w:color w:val="FFFFFF" w:themeColor="background1"/>
              </w:rPr>
            </w:pPr>
            <w:r w:rsidRPr="001743B5">
              <w:rPr>
                <w:b/>
                <w:color w:val="FFFFFF" w:themeColor="background1"/>
              </w:rPr>
              <w:t>Launch Price</w:t>
            </w:r>
            <w:r w:rsidRPr="001743B5">
              <w:rPr>
                <w:color w:val="FFFFFF" w:themeColor="background1"/>
              </w:rPr>
              <w:t xml:space="preserve"> </w:t>
            </w:r>
          </w:p>
        </w:tc>
        <w:tc>
          <w:tcPr>
            <w:tcW w:w="2430" w:type="dxa"/>
            <w:shd w:val="clear" w:color="auto" w:fill="404040" w:themeFill="text1" w:themeFillTint="BF"/>
            <w:tcMar>
              <w:top w:w="100" w:type="dxa"/>
              <w:left w:w="100" w:type="dxa"/>
              <w:bottom w:w="100" w:type="dxa"/>
              <w:right w:w="100" w:type="dxa"/>
            </w:tcMar>
          </w:tcPr>
          <w:p w14:paraId="1542C634" w14:textId="77777777" w:rsidR="001743B5" w:rsidRPr="001743B5" w:rsidRDefault="001743B5" w:rsidP="0042212E">
            <w:pPr>
              <w:widowControl w:val="0"/>
              <w:jc w:val="center"/>
              <w:rPr>
                <w:color w:val="FFFFFF" w:themeColor="background1"/>
              </w:rPr>
            </w:pPr>
          </w:p>
        </w:tc>
        <w:tc>
          <w:tcPr>
            <w:tcW w:w="2715" w:type="dxa"/>
            <w:shd w:val="clear" w:color="auto" w:fill="404040" w:themeFill="text1" w:themeFillTint="BF"/>
            <w:tcMar>
              <w:top w:w="100" w:type="dxa"/>
              <w:left w:w="100" w:type="dxa"/>
              <w:bottom w:w="100" w:type="dxa"/>
              <w:right w:w="100" w:type="dxa"/>
            </w:tcMar>
          </w:tcPr>
          <w:p w14:paraId="3DBA63AD" w14:textId="77777777" w:rsidR="001743B5" w:rsidRPr="001743B5" w:rsidRDefault="001743B5" w:rsidP="0042212E">
            <w:pPr>
              <w:widowControl w:val="0"/>
              <w:jc w:val="center"/>
              <w:rPr>
                <w:color w:val="FFFFFF" w:themeColor="background1"/>
              </w:rPr>
            </w:pPr>
            <w:r w:rsidRPr="001743B5">
              <w:rPr>
                <w:color w:val="FFFFFF" w:themeColor="background1"/>
              </w:rPr>
              <w:t>$0.0312</w:t>
            </w:r>
          </w:p>
        </w:tc>
        <w:tc>
          <w:tcPr>
            <w:tcW w:w="1785" w:type="dxa"/>
            <w:shd w:val="clear" w:color="auto" w:fill="404040" w:themeFill="text1" w:themeFillTint="BF"/>
            <w:tcMar>
              <w:top w:w="100" w:type="dxa"/>
              <w:left w:w="100" w:type="dxa"/>
              <w:bottom w:w="100" w:type="dxa"/>
              <w:right w:w="100" w:type="dxa"/>
            </w:tcMar>
          </w:tcPr>
          <w:p w14:paraId="328EB2D3" w14:textId="77777777" w:rsidR="001743B5" w:rsidRPr="001743B5" w:rsidRDefault="001743B5" w:rsidP="0042212E">
            <w:pPr>
              <w:widowControl w:val="0"/>
              <w:jc w:val="center"/>
              <w:rPr>
                <w:color w:val="FFFFFF" w:themeColor="background1"/>
              </w:rPr>
            </w:pPr>
          </w:p>
        </w:tc>
      </w:tr>
    </w:tbl>
    <w:p w14:paraId="513997EE" w14:textId="77777777" w:rsidR="001743B5" w:rsidRDefault="001743B5" w:rsidP="001743B5">
      <w:pPr>
        <w:rPr>
          <w:b/>
          <w:bCs/>
          <w:sz w:val="32"/>
          <w:szCs w:val="32"/>
        </w:rPr>
      </w:pPr>
    </w:p>
    <w:p w14:paraId="3B26AE0B" w14:textId="77777777" w:rsidR="00E7305A" w:rsidRDefault="00E7305A" w:rsidP="001743B5">
      <w:pPr>
        <w:rPr>
          <w:b/>
          <w:bCs/>
          <w:sz w:val="32"/>
          <w:szCs w:val="32"/>
        </w:rPr>
      </w:pPr>
    </w:p>
    <w:p w14:paraId="3C72252A" w14:textId="77777777" w:rsidR="005262DE" w:rsidRPr="005262DE" w:rsidRDefault="005262DE" w:rsidP="005262DE">
      <w:pPr>
        <w:rPr>
          <w:b/>
          <w:bCs/>
          <w:sz w:val="32"/>
          <w:szCs w:val="32"/>
        </w:rPr>
      </w:pPr>
      <w:r w:rsidRPr="005262DE">
        <w:rPr>
          <w:b/>
          <w:bCs/>
          <w:sz w:val="32"/>
          <w:szCs w:val="32"/>
        </w:rPr>
        <w:t xml:space="preserve">Pre-Sale Strategy </w:t>
      </w:r>
    </w:p>
    <w:p w14:paraId="688CDF7F" w14:textId="02089E0B" w:rsidR="00E7305A" w:rsidRDefault="005262DE" w:rsidP="005262DE">
      <w:pPr>
        <w:rPr>
          <w:b/>
          <w:bCs/>
          <w:sz w:val="20"/>
          <w:szCs w:val="20"/>
        </w:rPr>
      </w:pPr>
      <w:r w:rsidRPr="005262DE">
        <w:rPr>
          <w:b/>
          <w:bCs/>
          <w:sz w:val="20"/>
          <w:szCs w:val="20"/>
        </w:rPr>
        <w:t xml:space="preserve">The VaultGames token pre-sale is designed to maximize engagement, encourage early adoption, and ensure sustainable growth. Through a structured, multi-phase approach, the pre-sale not only provides investors with strategic entry points but also strengthens the long-term stability of </w:t>
      </w:r>
      <w:proofErr w:type="gramStart"/>
      <w:r w:rsidRPr="005262DE">
        <w:rPr>
          <w:b/>
          <w:bCs/>
          <w:sz w:val="20"/>
          <w:szCs w:val="20"/>
        </w:rPr>
        <w:t>$VAULT´</w:t>
      </w:r>
      <w:proofErr w:type="gramEnd"/>
      <w:r w:rsidRPr="005262DE">
        <w:rPr>
          <w:b/>
          <w:bCs/>
          <w:sz w:val="20"/>
          <w:szCs w:val="20"/>
        </w:rPr>
        <w:t>s token economy.</w:t>
      </w:r>
    </w:p>
    <w:p w14:paraId="4B27A3FC" w14:textId="77777777" w:rsidR="00464014" w:rsidRPr="00464014" w:rsidRDefault="00464014" w:rsidP="005262DE">
      <w:pPr>
        <w:rPr>
          <w:b/>
          <w:bCs/>
          <w:sz w:val="32"/>
          <w:szCs w:val="32"/>
        </w:rPr>
      </w:pPr>
    </w:p>
    <w:p w14:paraId="5DE218D3" w14:textId="77777777" w:rsidR="00464014" w:rsidRPr="00464014" w:rsidRDefault="00464014" w:rsidP="00464014">
      <w:pPr>
        <w:rPr>
          <w:b/>
          <w:bCs/>
          <w:sz w:val="32"/>
          <w:szCs w:val="32"/>
        </w:rPr>
      </w:pPr>
      <w:r w:rsidRPr="00464014">
        <w:rPr>
          <w:b/>
          <w:bCs/>
          <w:sz w:val="32"/>
          <w:szCs w:val="32"/>
        </w:rPr>
        <w:lastRenderedPageBreak/>
        <w:t>Benefits</w:t>
      </w:r>
    </w:p>
    <w:p w14:paraId="45DF2FAB" w14:textId="77777777" w:rsidR="00464014" w:rsidRPr="00464014" w:rsidRDefault="00464014" w:rsidP="00464014">
      <w:pPr>
        <w:rPr>
          <w:b/>
          <w:bCs/>
          <w:sz w:val="20"/>
          <w:szCs w:val="20"/>
        </w:rPr>
      </w:pPr>
      <w:r w:rsidRPr="00464014">
        <w:rPr>
          <w:b/>
          <w:bCs/>
          <w:sz w:val="20"/>
          <w:szCs w:val="20"/>
        </w:rPr>
        <w:t>●</w:t>
      </w:r>
      <w:r w:rsidRPr="00464014">
        <w:rPr>
          <w:b/>
          <w:bCs/>
          <w:sz w:val="20"/>
          <w:szCs w:val="20"/>
        </w:rPr>
        <w:tab/>
        <w:t>Early Adoption Incentives</w:t>
      </w:r>
    </w:p>
    <w:p w14:paraId="1E3484DF" w14:textId="77777777" w:rsidR="00464014" w:rsidRPr="00464014" w:rsidRDefault="00464014" w:rsidP="00464014">
      <w:pPr>
        <w:rPr>
          <w:b/>
          <w:bCs/>
          <w:sz w:val="20"/>
          <w:szCs w:val="20"/>
        </w:rPr>
      </w:pPr>
      <w:r w:rsidRPr="00464014">
        <w:rPr>
          <w:b/>
          <w:bCs/>
          <w:sz w:val="20"/>
          <w:szCs w:val="20"/>
        </w:rPr>
        <w:t>VaultGames rewards early participants with lower token prices in the initial phases of the pre-sale. This incentivizes early adopters to join the ecosystem while fostering a strong community foundation. By securing tokens at a discounted rate, early investors gain a strategic advantage while contributing to the platform's initial liquidity and market presence.</w:t>
      </w:r>
    </w:p>
    <w:p w14:paraId="5FDA1901" w14:textId="77777777" w:rsidR="00464014" w:rsidRPr="00464014" w:rsidRDefault="00464014" w:rsidP="00464014">
      <w:pPr>
        <w:rPr>
          <w:b/>
          <w:bCs/>
          <w:sz w:val="20"/>
          <w:szCs w:val="20"/>
        </w:rPr>
      </w:pPr>
    </w:p>
    <w:p w14:paraId="4CFE2BD5" w14:textId="77777777" w:rsidR="00464014" w:rsidRPr="00464014" w:rsidRDefault="00464014" w:rsidP="00464014">
      <w:pPr>
        <w:rPr>
          <w:b/>
          <w:bCs/>
          <w:sz w:val="20"/>
          <w:szCs w:val="20"/>
        </w:rPr>
      </w:pPr>
      <w:r w:rsidRPr="00464014">
        <w:rPr>
          <w:b/>
          <w:bCs/>
          <w:sz w:val="20"/>
          <w:szCs w:val="20"/>
        </w:rPr>
        <w:t>●</w:t>
      </w:r>
      <w:r w:rsidRPr="00464014">
        <w:rPr>
          <w:b/>
          <w:bCs/>
          <w:sz w:val="20"/>
          <w:szCs w:val="20"/>
        </w:rPr>
        <w:tab/>
        <w:t>Sustainable Price Growth</w:t>
      </w:r>
    </w:p>
    <w:p w14:paraId="4DE45681" w14:textId="77777777" w:rsidR="00464014" w:rsidRPr="00464014" w:rsidRDefault="00464014" w:rsidP="00464014">
      <w:pPr>
        <w:rPr>
          <w:b/>
          <w:bCs/>
          <w:sz w:val="20"/>
          <w:szCs w:val="20"/>
        </w:rPr>
      </w:pPr>
      <w:r w:rsidRPr="00464014">
        <w:rPr>
          <w:b/>
          <w:bCs/>
          <w:sz w:val="20"/>
          <w:szCs w:val="20"/>
        </w:rPr>
        <w:t xml:space="preserve">To maintain a healthy and stable token economy, the pre-sale follows a tiered pricing model, where $VAULT´s price gradually increases with each phase. This prevents excessive volatility and discourages sudden price drops caused by large </w:t>
      </w:r>
      <w:proofErr w:type="gramStart"/>
      <w:r w:rsidRPr="00464014">
        <w:rPr>
          <w:b/>
          <w:bCs/>
          <w:sz w:val="20"/>
          <w:szCs w:val="20"/>
        </w:rPr>
        <w:t>sell</w:t>
      </w:r>
      <w:proofErr w:type="gramEnd"/>
      <w:r w:rsidRPr="00464014">
        <w:rPr>
          <w:b/>
          <w:bCs/>
          <w:sz w:val="20"/>
          <w:szCs w:val="20"/>
        </w:rPr>
        <w:t>-offs post-launch. Instead, it creates a steady and organic appreciation in value to benefit both early and later-stage investors.</w:t>
      </w:r>
    </w:p>
    <w:p w14:paraId="4BD781AF" w14:textId="77777777" w:rsidR="00464014" w:rsidRPr="00464014" w:rsidRDefault="00464014" w:rsidP="00464014">
      <w:pPr>
        <w:rPr>
          <w:b/>
          <w:bCs/>
          <w:sz w:val="20"/>
          <w:szCs w:val="20"/>
        </w:rPr>
      </w:pPr>
      <w:r w:rsidRPr="00464014">
        <w:rPr>
          <w:b/>
          <w:bCs/>
          <w:sz w:val="20"/>
          <w:szCs w:val="20"/>
        </w:rPr>
        <w:t> </w:t>
      </w:r>
    </w:p>
    <w:p w14:paraId="28899B97" w14:textId="1286D6DB" w:rsidR="00464014" w:rsidRPr="00464014" w:rsidRDefault="00464014" w:rsidP="00464014">
      <w:pPr>
        <w:rPr>
          <w:b/>
          <w:bCs/>
          <w:sz w:val="20"/>
          <w:szCs w:val="20"/>
        </w:rPr>
      </w:pPr>
      <w:r w:rsidRPr="00464014">
        <w:rPr>
          <w:b/>
          <w:bCs/>
          <w:sz w:val="20"/>
          <w:szCs w:val="20"/>
        </w:rPr>
        <w:t>•</w:t>
      </w:r>
      <w:r w:rsidRPr="00464014">
        <w:rPr>
          <w:b/>
          <w:bCs/>
          <w:sz w:val="20"/>
          <w:szCs w:val="20"/>
        </w:rPr>
        <w:tab/>
        <w:t>Price correction</w:t>
      </w:r>
    </w:p>
    <w:p w14:paraId="654DA896" w14:textId="4222B3E4" w:rsidR="00464014" w:rsidRDefault="00464014" w:rsidP="00464014">
      <w:pPr>
        <w:rPr>
          <w:b/>
          <w:bCs/>
          <w:sz w:val="20"/>
          <w:szCs w:val="20"/>
        </w:rPr>
      </w:pPr>
      <w:r w:rsidRPr="00464014">
        <w:rPr>
          <w:b/>
          <w:bCs/>
          <w:sz w:val="20"/>
          <w:szCs w:val="20"/>
        </w:rPr>
        <w:t xml:space="preserve">VaultGames reserves the right to change the ICO </w:t>
      </w:r>
      <w:proofErr w:type="gramStart"/>
      <w:r w:rsidRPr="00464014">
        <w:rPr>
          <w:b/>
          <w:bCs/>
          <w:sz w:val="20"/>
          <w:szCs w:val="20"/>
        </w:rPr>
        <w:t>prising</w:t>
      </w:r>
      <w:proofErr w:type="gramEnd"/>
      <w:r w:rsidRPr="00464014">
        <w:rPr>
          <w:b/>
          <w:bCs/>
          <w:sz w:val="20"/>
          <w:szCs w:val="20"/>
        </w:rPr>
        <w:t xml:space="preserve"> in step 2 and 3 based upon how the demand was in step 1, subsequently changing the price </w:t>
      </w:r>
      <w:proofErr w:type="gramStart"/>
      <w:r w:rsidRPr="00464014">
        <w:rPr>
          <w:b/>
          <w:bCs/>
          <w:sz w:val="20"/>
          <w:szCs w:val="20"/>
        </w:rPr>
        <w:t>in</w:t>
      </w:r>
      <w:proofErr w:type="gramEnd"/>
      <w:r w:rsidRPr="00464014">
        <w:rPr>
          <w:b/>
          <w:bCs/>
          <w:sz w:val="20"/>
          <w:szCs w:val="20"/>
        </w:rPr>
        <w:t xml:space="preserve"> step 3 based upon the demand during step 2.</w:t>
      </w:r>
    </w:p>
    <w:p w14:paraId="7F31566E" w14:textId="77777777" w:rsidR="00464014" w:rsidRDefault="00464014" w:rsidP="00464014">
      <w:pPr>
        <w:rPr>
          <w:b/>
          <w:bCs/>
          <w:sz w:val="20"/>
          <w:szCs w:val="20"/>
        </w:rPr>
      </w:pPr>
    </w:p>
    <w:p w14:paraId="2F4D887B" w14:textId="77777777" w:rsidR="00464014" w:rsidRPr="00464014" w:rsidRDefault="00464014" w:rsidP="00464014">
      <w:pPr>
        <w:rPr>
          <w:b/>
          <w:bCs/>
          <w:sz w:val="20"/>
          <w:szCs w:val="20"/>
        </w:rPr>
      </w:pPr>
      <w:r w:rsidRPr="00464014">
        <w:rPr>
          <w:b/>
          <w:bCs/>
          <w:sz w:val="20"/>
          <w:szCs w:val="20"/>
        </w:rPr>
        <w:t>●</w:t>
      </w:r>
      <w:r w:rsidRPr="00464014">
        <w:rPr>
          <w:b/>
          <w:bCs/>
          <w:sz w:val="20"/>
          <w:szCs w:val="20"/>
        </w:rPr>
        <w:tab/>
        <w:t>Strategic Funding Allocation</w:t>
      </w:r>
    </w:p>
    <w:p w14:paraId="4C79A5BC" w14:textId="77777777" w:rsidR="00464014" w:rsidRPr="00464014" w:rsidRDefault="00464014" w:rsidP="00464014">
      <w:pPr>
        <w:rPr>
          <w:b/>
          <w:bCs/>
          <w:sz w:val="20"/>
          <w:szCs w:val="20"/>
        </w:rPr>
      </w:pPr>
      <w:r w:rsidRPr="00464014">
        <w:rPr>
          <w:b/>
          <w:bCs/>
          <w:sz w:val="20"/>
          <w:szCs w:val="20"/>
        </w:rPr>
        <w:t>The funds raised during the pre-</w:t>
      </w:r>
      <w:proofErr w:type="gramStart"/>
      <w:r w:rsidRPr="00464014">
        <w:rPr>
          <w:b/>
          <w:bCs/>
          <w:sz w:val="20"/>
          <w:szCs w:val="20"/>
        </w:rPr>
        <w:t>sale</w:t>
      </w:r>
      <w:proofErr w:type="gramEnd"/>
      <w:r w:rsidRPr="00464014">
        <w:rPr>
          <w:b/>
          <w:bCs/>
          <w:sz w:val="20"/>
          <w:szCs w:val="20"/>
        </w:rPr>
        <w:t xml:space="preserve"> will be strategically distributed to key areas that drive the growth and sustainability of the VaultGames ecosystem. </w:t>
      </w:r>
    </w:p>
    <w:p w14:paraId="71D7E8F9" w14:textId="77777777" w:rsidR="00464014" w:rsidRPr="00464014" w:rsidRDefault="00464014" w:rsidP="00464014">
      <w:pPr>
        <w:ind w:firstLine="720"/>
        <w:rPr>
          <w:b/>
          <w:bCs/>
          <w:sz w:val="20"/>
          <w:szCs w:val="20"/>
        </w:rPr>
      </w:pPr>
      <w:r w:rsidRPr="00464014">
        <w:rPr>
          <w:rFonts w:ascii="Segoe UI Symbol" w:hAnsi="Segoe UI Symbol" w:cs="Segoe UI Symbol"/>
          <w:b/>
          <w:bCs/>
          <w:sz w:val="20"/>
          <w:szCs w:val="20"/>
        </w:rPr>
        <w:t>➢</w:t>
      </w:r>
      <w:r w:rsidRPr="00464014">
        <w:rPr>
          <w:b/>
          <w:bCs/>
          <w:sz w:val="20"/>
          <w:szCs w:val="20"/>
        </w:rPr>
        <w:tab/>
        <w:t>Liquidity Pool: Ensures smooth trading and stability in decentralized exchanges.</w:t>
      </w:r>
    </w:p>
    <w:p w14:paraId="031183D5" w14:textId="77777777" w:rsidR="00464014" w:rsidRPr="00464014" w:rsidRDefault="00464014" w:rsidP="00464014">
      <w:pPr>
        <w:ind w:left="1440" w:hanging="720"/>
        <w:rPr>
          <w:b/>
          <w:bCs/>
          <w:sz w:val="20"/>
          <w:szCs w:val="20"/>
        </w:rPr>
      </w:pPr>
      <w:r w:rsidRPr="00464014">
        <w:rPr>
          <w:rFonts w:ascii="Segoe UI Symbol" w:hAnsi="Segoe UI Symbol" w:cs="Segoe UI Symbol"/>
          <w:b/>
          <w:bCs/>
          <w:sz w:val="20"/>
          <w:szCs w:val="20"/>
        </w:rPr>
        <w:t>➢</w:t>
      </w:r>
      <w:r w:rsidRPr="00464014">
        <w:rPr>
          <w:b/>
          <w:bCs/>
          <w:sz w:val="20"/>
          <w:szCs w:val="20"/>
        </w:rPr>
        <w:tab/>
        <w:t>Platform Development: Funds the enhancement of gaming infrastructure, smart contracts, and user experience.</w:t>
      </w:r>
    </w:p>
    <w:p w14:paraId="51FB4118" w14:textId="77777777" w:rsidR="00464014" w:rsidRPr="00464014" w:rsidRDefault="00464014" w:rsidP="00464014">
      <w:pPr>
        <w:ind w:left="1440" w:hanging="720"/>
        <w:rPr>
          <w:b/>
          <w:bCs/>
          <w:sz w:val="20"/>
          <w:szCs w:val="20"/>
        </w:rPr>
      </w:pPr>
      <w:r w:rsidRPr="00464014">
        <w:rPr>
          <w:rFonts w:ascii="Segoe UI Symbol" w:hAnsi="Segoe UI Symbol" w:cs="Segoe UI Symbol"/>
          <w:b/>
          <w:bCs/>
          <w:sz w:val="20"/>
          <w:szCs w:val="20"/>
        </w:rPr>
        <w:t>➢</w:t>
      </w:r>
      <w:r w:rsidRPr="00464014">
        <w:rPr>
          <w:b/>
          <w:bCs/>
          <w:sz w:val="20"/>
          <w:szCs w:val="20"/>
        </w:rPr>
        <w:tab/>
        <w:t>Marketing &amp; User Acquisition: Fuels brand awareness, partnerships, and promotional campaigns to attract a global audience.</w:t>
      </w:r>
    </w:p>
    <w:p w14:paraId="2EFD10D6" w14:textId="77777777" w:rsidR="00464014" w:rsidRPr="00464014" w:rsidRDefault="00464014" w:rsidP="00464014">
      <w:pPr>
        <w:ind w:left="1440" w:hanging="720"/>
        <w:rPr>
          <w:b/>
          <w:bCs/>
          <w:sz w:val="20"/>
          <w:szCs w:val="20"/>
        </w:rPr>
      </w:pPr>
      <w:r w:rsidRPr="00464014">
        <w:rPr>
          <w:rFonts w:ascii="Segoe UI Symbol" w:hAnsi="Segoe UI Symbol" w:cs="Segoe UI Symbol"/>
          <w:b/>
          <w:bCs/>
          <w:sz w:val="20"/>
          <w:szCs w:val="20"/>
        </w:rPr>
        <w:t>➢</w:t>
      </w:r>
      <w:r w:rsidRPr="00464014">
        <w:rPr>
          <w:b/>
          <w:bCs/>
          <w:sz w:val="20"/>
          <w:szCs w:val="20"/>
        </w:rPr>
        <w:tab/>
        <w:t>Liquidity Provisioning: Strengthens token availability for seamless transactions and exchange listings.</w:t>
      </w:r>
    </w:p>
    <w:p w14:paraId="3D7BA76D" w14:textId="77777777" w:rsidR="00464014" w:rsidRDefault="00464014" w:rsidP="00464014">
      <w:pPr>
        <w:ind w:left="1440" w:hanging="720"/>
        <w:rPr>
          <w:b/>
          <w:bCs/>
          <w:sz w:val="20"/>
          <w:szCs w:val="20"/>
        </w:rPr>
      </w:pPr>
      <w:r w:rsidRPr="00464014">
        <w:rPr>
          <w:rFonts w:ascii="Segoe UI Symbol" w:hAnsi="Segoe UI Symbol" w:cs="Segoe UI Symbol"/>
          <w:b/>
          <w:bCs/>
          <w:sz w:val="20"/>
          <w:szCs w:val="20"/>
        </w:rPr>
        <w:t>➢</w:t>
      </w:r>
      <w:r w:rsidRPr="00464014">
        <w:rPr>
          <w:b/>
          <w:bCs/>
          <w:sz w:val="20"/>
          <w:szCs w:val="20"/>
        </w:rPr>
        <w:tab/>
        <w:t>Ecosystem Growth: Supports innovation, governance initiatives, and future upgrades to expand VaultGames’ offerings.</w:t>
      </w:r>
    </w:p>
    <w:p w14:paraId="5F4D2784" w14:textId="77777777" w:rsidR="00464014" w:rsidRDefault="00464014" w:rsidP="00464014">
      <w:pPr>
        <w:ind w:left="1440" w:hanging="720"/>
        <w:rPr>
          <w:b/>
          <w:bCs/>
          <w:sz w:val="20"/>
          <w:szCs w:val="20"/>
        </w:rPr>
      </w:pPr>
    </w:p>
    <w:p w14:paraId="3180CB74" w14:textId="77777777" w:rsidR="00464014" w:rsidRDefault="00464014" w:rsidP="00464014">
      <w:pPr>
        <w:ind w:left="1440" w:hanging="720"/>
        <w:rPr>
          <w:b/>
          <w:bCs/>
          <w:sz w:val="20"/>
          <w:szCs w:val="20"/>
        </w:rPr>
      </w:pPr>
    </w:p>
    <w:p w14:paraId="5767A976" w14:textId="77777777" w:rsidR="00464014" w:rsidRDefault="00464014" w:rsidP="00464014">
      <w:pPr>
        <w:ind w:left="1440" w:hanging="720"/>
        <w:rPr>
          <w:b/>
          <w:bCs/>
          <w:sz w:val="20"/>
          <w:szCs w:val="20"/>
        </w:rPr>
      </w:pPr>
    </w:p>
    <w:p w14:paraId="40B9DAD6" w14:textId="77777777" w:rsidR="00464014" w:rsidRPr="00464014" w:rsidRDefault="00464014" w:rsidP="00464014">
      <w:pPr>
        <w:ind w:left="1440" w:hanging="720"/>
        <w:rPr>
          <w:b/>
          <w:bCs/>
          <w:sz w:val="20"/>
          <w:szCs w:val="20"/>
        </w:rPr>
      </w:pPr>
    </w:p>
    <w:p w14:paraId="4BD2D797" w14:textId="77777777" w:rsidR="00464014" w:rsidRPr="00464014" w:rsidRDefault="00464014" w:rsidP="00464014">
      <w:pPr>
        <w:rPr>
          <w:b/>
          <w:bCs/>
          <w:sz w:val="20"/>
          <w:szCs w:val="20"/>
        </w:rPr>
      </w:pPr>
      <w:r w:rsidRPr="00464014">
        <w:rPr>
          <w:b/>
          <w:bCs/>
          <w:sz w:val="20"/>
          <w:szCs w:val="20"/>
        </w:rPr>
        <w:lastRenderedPageBreak/>
        <w:t>●</w:t>
      </w:r>
      <w:r w:rsidRPr="00464014">
        <w:rPr>
          <w:b/>
          <w:bCs/>
          <w:sz w:val="20"/>
          <w:szCs w:val="20"/>
        </w:rPr>
        <w:tab/>
        <w:t>Community Engagement &amp; Exclusive Rewards</w:t>
      </w:r>
    </w:p>
    <w:p w14:paraId="72A59145" w14:textId="77777777" w:rsidR="00464014" w:rsidRPr="00464014" w:rsidRDefault="00464014" w:rsidP="00464014">
      <w:pPr>
        <w:rPr>
          <w:b/>
          <w:bCs/>
          <w:sz w:val="20"/>
          <w:szCs w:val="20"/>
        </w:rPr>
      </w:pPr>
      <w:r w:rsidRPr="00464014">
        <w:rPr>
          <w:b/>
          <w:bCs/>
          <w:sz w:val="20"/>
          <w:szCs w:val="20"/>
        </w:rPr>
        <w:t>Participants in the pre-sale gain access to unique benefits within the VaultGames ecosystem, including:</w:t>
      </w:r>
    </w:p>
    <w:p w14:paraId="54C306F7" w14:textId="77777777" w:rsidR="00464014" w:rsidRPr="00464014" w:rsidRDefault="00464014" w:rsidP="00464014">
      <w:pPr>
        <w:ind w:left="1440" w:hanging="720"/>
        <w:rPr>
          <w:b/>
          <w:bCs/>
          <w:sz w:val="20"/>
          <w:szCs w:val="20"/>
        </w:rPr>
      </w:pPr>
      <w:r w:rsidRPr="00464014">
        <w:rPr>
          <w:rFonts w:ascii="Segoe UI Symbol" w:hAnsi="Segoe UI Symbol" w:cs="Segoe UI Symbol"/>
          <w:b/>
          <w:bCs/>
          <w:sz w:val="20"/>
          <w:szCs w:val="20"/>
        </w:rPr>
        <w:t>➢</w:t>
      </w:r>
      <w:r w:rsidRPr="00464014">
        <w:rPr>
          <w:b/>
          <w:bCs/>
          <w:sz w:val="20"/>
          <w:szCs w:val="20"/>
        </w:rPr>
        <w:tab/>
        <w:t>Staking Opportunities: Pre-sale investors can stake their tokens early to earn passive rewards.</w:t>
      </w:r>
    </w:p>
    <w:p w14:paraId="58EF1828" w14:textId="77777777" w:rsidR="00464014" w:rsidRPr="00464014" w:rsidRDefault="00464014" w:rsidP="00464014">
      <w:pPr>
        <w:ind w:left="1440" w:hanging="720"/>
        <w:rPr>
          <w:b/>
          <w:bCs/>
          <w:sz w:val="20"/>
          <w:szCs w:val="20"/>
        </w:rPr>
      </w:pPr>
      <w:r w:rsidRPr="00464014">
        <w:rPr>
          <w:rFonts w:ascii="Segoe UI Symbol" w:hAnsi="Segoe UI Symbol" w:cs="Segoe UI Symbol"/>
          <w:b/>
          <w:bCs/>
          <w:sz w:val="20"/>
          <w:szCs w:val="20"/>
        </w:rPr>
        <w:t>➢</w:t>
      </w:r>
      <w:r w:rsidRPr="00464014">
        <w:rPr>
          <w:b/>
          <w:bCs/>
          <w:sz w:val="20"/>
          <w:szCs w:val="20"/>
        </w:rPr>
        <w:tab/>
        <w:t>Exclusive Airdrop Campaigns: Early supporters will have access to airdrops as a reward for their contribution.</w:t>
      </w:r>
    </w:p>
    <w:p w14:paraId="462174F9" w14:textId="677E9BFB" w:rsidR="00464014" w:rsidRDefault="00464014" w:rsidP="00464014">
      <w:pPr>
        <w:ind w:left="1440" w:hanging="720"/>
        <w:rPr>
          <w:b/>
          <w:bCs/>
          <w:sz w:val="20"/>
          <w:szCs w:val="20"/>
        </w:rPr>
      </w:pPr>
      <w:r w:rsidRPr="00464014">
        <w:rPr>
          <w:rFonts w:ascii="Segoe UI Symbol" w:hAnsi="Segoe UI Symbol" w:cs="Segoe UI Symbol"/>
          <w:b/>
          <w:bCs/>
          <w:sz w:val="20"/>
          <w:szCs w:val="20"/>
        </w:rPr>
        <w:t>➢</w:t>
      </w:r>
      <w:r w:rsidRPr="00464014">
        <w:rPr>
          <w:b/>
          <w:bCs/>
          <w:sz w:val="20"/>
          <w:szCs w:val="20"/>
        </w:rPr>
        <w:tab/>
        <w:t>VIP Perks &amp; Early Access: Investors may receive special privileges, such as early access to platform features and premium gaming experiences.</w:t>
      </w:r>
    </w:p>
    <w:p w14:paraId="677B1F24" w14:textId="77777777" w:rsidR="00464014" w:rsidRDefault="00464014" w:rsidP="00464014">
      <w:pPr>
        <w:rPr>
          <w:sz w:val="20"/>
          <w:szCs w:val="20"/>
        </w:rPr>
      </w:pPr>
    </w:p>
    <w:p w14:paraId="72A43254" w14:textId="77777777" w:rsidR="00464014" w:rsidRPr="00464014" w:rsidRDefault="00464014" w:rsidP="00464014">
      <w:pPr>
        <w:rPr>
          <w:b/>
          <w:bCs/>
          <w:sz w:val="40"/>
          <w:szCs w:val="40"/>
        </w:rPr>
      </w:pPr>
      <w:r w:rsidRPr="00464014">
        <w:rPr>
          <w:b/>
          <w:bCs/>
          <w:sz w:val="40"/>
          <w:szCs w:val="40"/>
        </w:rPr>
        <w:t>Vesting Schedule</w:t>
      </w:r>
    </w:p>
    <w:p w14:paraId="202BBF99" w14:textId="77777777" w:rsidR="00464014" w:rsidRPr="00464014" w:rsidRDefault="00464014" w:rsidP="00464014">
      <w:pPr>
        <w:rPr>
          <w:b/>
          <w:bCs/>
          <w:sz w:val="20"/>
          <w:szCs w:val="20"/>
        </w:rPr>
      </w:pPr>
      <w:r w:rsidRPr="00464014">
        <w:rPr>
          <w:b/>
          <w:bCs/>
          <w:sz w:val="20"/>
          <w:szCs w:val="20"/>
        </w:rPr>
        <w:t>To promote a healthy token economy and prevent excessive selling pressure, VaultGames has implemented a structured vesting schedule for its pre-sale allocations. This approach ensures a gradual release of tokens and prevents market volatility while fostering long-term commitment from investors.</w:t>
      </w:r>
    </w:p>
    <w:p w14:paraId="6D731BF4" w14:textId="49620675" w:rsidR="00464014" w:rsidRDefault="00464014" w:rsidP="00464014">
      <w:pPr>
        <w:rPr>
          <w:b/>
          <w:bCs/>
          <w:sz w:val="20"/>
          <w:szCs w:val="20"/>
        </w:rPr>
      </w:pPr>
      <w:r w:rsidRPr="00464014">
        <w:rPr>
          <w:b/>
          <w:bCs/>
          <w:sz w:val="20"/>
          <w:szCs w:val="20"/>
        </w:rPr>
        <w:t>By integrating a cliff and linear vesting mechanism, VaultGames aligns with industry best practices and ensures that early investors contribute to the ecosystem's growth rather than causing price instability through mass selloffs.</w:t>
      </w:r>
    </w:p>
    <w:p w14:paraId="235A227F" w14:textId="77777777" w:rsidR="00464014" w:rsidRDefault="00464014" w:rsidP="00464014">
      <w:pPr>
        <w:rPr>
          <w:b/>
          <w:bCs/>
          <w:sz w:val="20"/>
          <w:szCs w:val="20"/>
        </w:rPr>
      </w:pPr>
    </w:p>
    <w:p w14:paraId="3B292E18" w14:textId="77777777" w:rsidR="00464014" w:rsidRPr="00464014" w:rsidRDefault="00464014" w:rsidP="00464014">
      <w:pPr>
        <w:rPr>
          <w:b/>
          <w:bCs/>
          <w:sz w:val="32"/>
          <w:szCs w:val="32"/>
        </w:rPr>
      </w:pPr>
      <w:r w:rsidRPr="00464014">
        <w:rPr>
          <w:b/>
          <w:bCs/>
          <w:sz w:val="32"/>
          <w:szCs w:val="32"/>
        </w:rPr>
        <w:t>Breakdown of the Vesting Schedule Across Pre-Sale Phase</w:t>
      </w:r>
    </w:p>
    <w:p w14:paraId="35DA30CD" w14:textId="77777777" w:rsidR="00464014" w:rsidRPr="00464014" w:rsidRDefault="00464014" w:rsidP="00464014">
      <w:pPr>
        <w:rPr>
          <w:b/>
          <w:bCs/>
          <w:sz w:val="20"/>
          <w:szCs w:val="20"/>
        </w:rPr>
      </w:pPr>
      <w:r w:rsidRPr="00464014">
        <w:rPr>
          <w:b/>
          <w:bCs/>
          <w:sz w:val="20"/>
          <w:szCs w:val="20"/>
        </w:rPr>
        <w:t>Private &amp; seed sale</w:t>
      </w:r>
    </w:p>
    <w:p w14:paraId="0E8EF966" w14:textId="77777777" w:rsidR="00464014" w:rsidRPr="00464014" w:rsidRDefault="00464014" w:rsidP="00464014">
      <w:pPr>
        <w:rPr>
          <w:b/>
          <w:bCs/>
          <w:sz w:val="20"/>
          <w:szCs w:val="20"/>
        </w:rPr>
      </w:pPr>
      <w:r w:rsidRPr="00464014">
        <w:rPr>
          <w:b/>
          <w:bCs/>
          <w:sz w:val="20"/>
          <w:szCs w:val="20"/>
        </w:rPr>
        <w:t>●</w:t>
      </w:r>
      <w:r w:rsidRPr="00464014">
        <w:rPr>
          <w:b/>
          <w:bCs/>
          <w:sz w:val="20"/>
          <w:szCs w:val="20"/>
        </w:rPr>
        <w:tab/>
        <w:t>Initial Release (TGE): 0 % - Cliff 6 months</w:t>
      </w:r>
    </w:p>
    <w:p w14:paraId="1E027820" w14:textId="77777777" w:rsidR="00464014" w:rsidRPr="00464014" w:rsidRDefault="00464014" w:rsidP="00464014">
      <w:pPr>
        <w:rPr>
          <w:b/>
          <w:bCs/>
          <w:sz w:val="20"/>
          <w:szCs w:val="20"/>
        </w:rPr>
      </w:pPr>
      <w:r w:rsidRPr="00464014">
        <w:rPr>
          <w:b/>
          <w:bCs/>
          <w:sz w:val="20"/>
          <w:szCs w:val="20"/>
        </w:rPr>
        <w:t>●</w:t>
      </w:r>
      <w:r w:rsidRPr="00464014">
        <w:rPr>
          <w:b/>
          <w:bCs/>
          <w:sz w:val="20"/>
          <w:szCs w:val="20"/>
        </w:rPr>
        <w:tab/>
        <w:t>Vesting Duration: 24 months (linear vesting)</w:t>
      </w:r>
    </w:p>
    <w:p w14:paraId="5FC734B2" w14:textId="77777777" w:rsidR="00464014" w:rsidRDefault="00464014" w:rsidP="00464014">
      <w:pPr>
        <w:rPr>
          <w:b/>
          <w:bCs/>
          <w:sz w:val="20"/>
          <w:szCs w:val="20"/>
        </w:rPr>
      </w:pPr>
      <w:r w:rsidRPr="00464014">
        <w:rPr>
          <w:b/>
          <w:bCs/>
          <w:sz w:val="20"/>
          <w:szCs w:val="20"/>
        </w:rPr>
        <w:t>The 6-month cliff ensures that no tokens are released immediately after TGE, preventing early selloffs. After the cliff, the remaining tokens are released gradually over 24 months.</w:t>
      </w:r>
    </w:p>
    <w:p w14:paraId="58909F95" w14:textId="77777777" w:rsidR="00464014" w:rsidRPr="00464014" w:rsidRDefault="00464014" w:rsidP="00464014">
      <w:pPr>
        <w:rPr>
          <w:b/>
          <w:bCs/>
          <w:sz w:val="20"/>
          <w:szCs w:val="20"/>
        </w:rPr>
      </w:pPr>
    </w:p>
    <w:p w14:paraId="783D7F08" w14:textId="77777777" w:rsidR="00464014" w:rsidRPr="00464014" w:rsidRDefault="00464014" w:rsidP="00464014">
      <w:pPr>
        <w:rPr>
          <w:b/>
          <w:bCs/>
          <w:sz w:val="20"/>
          <w:szCs w:val="20"/>
        </w:rPr>
      </w:pPr>
      <w:r w:rsidRPr="00464014">
        <w:rPr>
          <w:b/>
          <w:bCs/>
          <w:sz w:val="20"/>
          <w:szCs w:val="20"/>
        </w:rPr>
        <w:t>Flash Sale</w:t>
      </w:r>
    </w:p>
    <w:p w14:paraId="6A3F4519" w14:textId="77777777" w:rsidR="00464014" w:rsidRPr="00464014" w:rsidRDefault="00464014" w:rsidP="00464014">
      <w:pPr>
        <w:rPr>
          <w:b/>
          <w:bCs/>
          <w:sz w:val="20"/>
          <w:szCs w:val="20"/>
        </w:rPr>
      </w:pPr>
      <w:r w:rsidRPr="00464014">
        <w:rPr>
          <w:b/>
          <w:bCs/>
          <w:sz w:val="20"/>
          <w:szCs w:val="20"/>
        </w:rPr>
        <w:t>●</w:t>
      </w:r>
      <w:r w:rsidRPr="00464014">
        <w:rPr>
          <w:b/>
          <w:bCs/>
          <w:sz w:val="20"/>
          <w:szCs w:val="20"/>
        </w:rPr>
        <w:tab/>
        <w:t>Initial Release (TGE - Token Generation Event): 15%</w:t>
      </w:r>
    </w:p>
    <w:p w14:paraId="184ABF34" w14:textId="77777777" w:rsidR="00464014" w:rsidRPr="00464014" w:rsidRDefault="00464014" w:rsidP="00464014">
      <w:pPr>
        <w:rPr>
          <w:b/>
          <w:bCs/>
          <w:sz w:val="20"/>
          <w:szCs w:val="20"/>
        </w:rPr>
      </w:pPr>
      <w:r w:rsidRPr="00464014">
        <w:rPr>
          <w:b/>
          <w:bCs/>
          <w:sz w:val="20"/>
          <w:szCs w:val="20"/>
        </w:rPr>
        <w:t>●</w:t>
      </w:r>
      <w:r w:rsidRPr="00464014">
        <w:rPr>
          <w:b/>
          <w:bCs/>
          <w:sz w:val="20"/>
          <w:szCs w:val="20"/>
        </w:rPr>
        <w:tab/>
        <w:t>Cliff Period: 2 months</w:t>
      </w:r>
    </w:p>
    <w:p w14:paraId="0695EFAE" w14:textId="77777777" w:rsidR="00464014" w:rsidRPr="00464014" w:rsidRDefault="00464014" w:rsidP="00464014">
      <w:pPr>
        <w:rPr>
          <w:b/>
          <w:bCs/>
          <w:sz w:val="20"/>
          <w:szCs w:val="20"/>
        </w:rPr>
      </w:pPr>
      <w:r w:rsidRPr="00464014">
        <w:rPr>
          <w:b/>
          <w:bCs/>
          <w:sz w:val="20"/>
          <w:szCs w:val="20"/>
        </w:rPr>
        <w:t>●</w:t>
      </w:r>
      <w:r w:rsidRPr="00464014">
        <w:rPr>
          <w:b/>
          <w:bCs/>
          <w:sz w:val="20"/>
          <w:szCs w:val="20"/>
        </w:rPr>
        <w:tab/>
        <w:t>Vesting Duration: 4 months (linear vesting)</w:t>
      </w:r>
    </w:p>
    <w:p w14:paraId="4118AC1F" w14:textId="77777777" w:rsidR="00464014" w:rsidRPr="00464014" w:rsidRDefault="00464014" w:rsidP="00464014">
      <w:pPr>
        <w:rPr>
          <w:b/>
          <w:bCs/>
          <w:sz w:val="20"/>
          <w:szCs w:val="20"/>
        </w:rPr>
      </w:pPr>
      <w:r w:rsidRPr="00464014">
        <w:rPr>
          <w:b/>
          <w:bCs/>
          <w:sz w:val="20"/>
          <w:szCs w:val="20"/>
        </w:rPr>
        <w:t>The 2-month cliff ensures that no tokens are released immediately after TGE, preventing early selloffs. After the cliff, the remaining tokens are released gradually over 4 months.</w:t>
      </w:r>
    </w:p>
    <w:p w14:paraId="6A8FE6CB" w14:textId="77777777" w:rsidR="00464014" w:rsidRPr="00464014" w:rsidRDefault="00464014" w:rsidP="00464014">
      <w:pPr>
        <w:rPr>
          <w:b/>
          <w:bCs/>
          <w:sz w:val="20"/>
          <w:szCs w:val="20"/>
        </w:rPr>
      </w:pPr>
      <w:r w:rsidRPr="00464014">
        <w:rPr>
          <w:b/>
          <w:bCs/>
          <w:sz w:val="20"/>
          <w:szCs w:val="20"/>
        </w:rPr>
        <w:lastRenderedPageBreak/>
        <w:t>Presale Step 1</w:t>
      </w:r>
    </w:p>
    <w:p w14:paraId="2D95E92A" w14:textId="77777777" w:rsidR="00464014" w:rsidRPr="00464014" w:rsidRDefault="00464014" w:rsidP="00464014">
      <w:pPr>
        <w:rPr>
          <w:b/>
          <w:bCs/>
          <w:sz w:val="20"/>
          <w:szCs w:val="20"/>
        </w:rPr>
      </w:pPr>
      <w:r w:rsidRPr="00464014">
        <w:rPr>
          <w:b/>
          <w:bCs/>
          <w:sz w:val="20"/>
          <w:szCs w:val="20"/>
        </w:rPr>
        <w:t>●</w:t>
      </w:r>
      <w:r w:rsidRPr="00464014">
        <w:rPr>
          <w:b/>
          <w:bCs/>
          <w:sz w:val="20"/>
          <w:szCs w:val="20"/>
        </w:rPr>
        <w:tab/>
        <w:t>Initial Release (TGE): 20%</w:t>
      </w:r>
    </w:p>
    <w:p w14:paraId="6B1ECDEA" w14:textId="77777777" w:rsidR="00464014" w:rsidRPr="00464014" w:rsidRDefault="00464014" w:rsidP="00464014">
      <w:pPr>
        <w:rPr>
          <w:b/>
          <w:bCs/>
          <w:sz w:val="20"/>
          <w:szCs w:val="20"/>
        </w:rPr>
      </w:pPr>
      <w:r w:rsidRPr="00464014">
        <w:rPr>
          <w:b/>
          <w:bCs/>
          <w:sz w:val="20"/>
          <w:szCs w:val="20"/>
        </w:rPr>
        <w:t>●</w:t>
      </w:r>
      <w:r w:rsidRPr="00464014">
        <w:rPr>
          <w:b/>
          <w:bCs/>
          <w:sz w:val="20"/>
          <w:szCs w:val="20"/>
        </w:rPr>
        <w:tab/>
        <w:t>Vesting Duration: 4 months (linear vesting)</w:t>
      </w:r>
    </w:p>
    <w:p w14:paraId="17CE8C29" w14:textId="77777777" w:rsidR="00464014" w:rsidRDefault="00464014" w:rsidP="00464014">
      <w:pPr>
        <w:rPr>
          <w:b/>
          <w:bCs/>
          <w:sz w:val="20"/>
          <w:szCs w:val="20"/>
        </w:rPr>
      </w:pPr>
      <w:r w:rsidRPr="00464014">
        <w:rPr>
          <w:b/>
          <w:bCs/>
          <w:sz w:val="20"/>
          <w:szCs w:val="20"/>
        </w:rPr>
        <w:t xml:space="preserve">This phase follows a linear vesting model without a cliff, meaning the remaining tokens are distributed in small portions over 4 months. </w:t>
      </w:r>
    </w:p>
    <w:p w14:paraId="214098A1" w14:textId="77777777" w:rsidR="00464014" w:rsidRPr="00464014" w:rsidRDefault="00464014" w:rsidP="00464014">
      <w:pPr>
        <w:rPr>
          <w:b/>
          <w:bCs/>
          <w:sz w:val="20"/>
          <w:szCs w:val="20"/>
        </w:rPr>
      </w:pPr>
    </w:p>
    <w:p w14:paraId="69E3C800" w14:textId="77777777" w:rsidR="00464014" w:rsidRPr="00464014" w:rsidRDefault="00464014" w:rsidP="00464014">
      <w:pPr>
        <w:rPr>
          <w:b/>
          <w:bCs/>
          <w:sz w:val="20"/>
          <w:szCs w:val="20"/>
        </w:rPr>
      </w:pPr>
      <w:r w:rsidRPr="00464014">
        <w:rPr>
          <w:b/>
          <w:bCs/>
          <w:sz w:val="20"/>
          <w:szCs w:val="20"/>
        </w:rPr>
        <w:t>Presale Step 2</w:t>
      </w:r>
    </w:p>
    <w:p w14:paraId="627C904C" w14:textId="77777777" w:rsidR="00464014" w:rsidRPr="00464014" w:rsidRDefault="00464014" w:rsidP="00464014">
      <w:pPr>
        <w:rPr>
          <w:b/>
          <w:bCs/>
          <w:sz w:val="20"/>
          <w:szCs w:val="20"/>
        </w:rPr>
      </w:pPr>
      <w:r w:rsidRPr="00464014">
        <w:rPr>
          <w:b/>
          <w:bCs/>
          <w:sz w:val="20"/>
          <w:szCs w:val="20"/>
        </w:rPr>
        <w:t>●</w:t>
      </w:r>
      <w:r w:rsidRPr="00464014">
        <w:rPr>
          <w:b/>
          <w:bCs/>
          <w:sz w:val="20"/>
          <w:szCs w:val="20"/>
        </w:rPr>
        <w:tab/>
        <w:t>Initial Release (TGE): 20%</w:t>
      </w:r>
    </w:p>
    <w:p w14:paraId="5FB8ADD1" w14:textId="77777777" w:rsidR="00464014" w:rsidRPr="00464014" w:rsidRDefault="00464014" w:rsidP="00464014">
      <w:pPr>
        <w:rPr>
          <w:b/>
          <w:bCs/>
          <w:sz w:val="20"/>
          <w:szCs w:val="20"/>
        </w:rPr>
      </w:pPr>
      <w:r w:rsidRPr="00464014">
        <w:rPr>
          <w:b/>
          <w:bCs/>
          <w:sz w:val="20"/>
          <w:szCs w:val="20"/>
        </w:rPr>
        <w:t>●</w:t>
      </w:r>
      <w:r w:rsidRPr="00464014">
        <w:rPr>
          <w:b/>
          <w:bCs/>
          <w:sz w:val="20"/>
          <w:szCs w:val="20"/>
        </w:rPr>
        <w:tab/>
        <w:t>Vesting Duration: 3 months (linear vesting)</w:t>
      </w:r>
    </w:p>
    <w:p w14:paraId="4AF10E94" w14:textId="77777777" w:rsidR="00464014" w:rsidRDefault="00464014" w:rsidP="00464014">
      <w:pPr>
        <w:rPr>
          <w:b/>
          <w:bCs/>
          <w:sz w:val="20"/>
          <w:szCs w:val="20"/>
        </w:rPr>
      </w:pPr>
      <w:proofErr w:type="gramStart"/>
      <w:r w:rsidRPr="00464014">
        <w:rPr>
          <w:b/>
          <w:bCs/>
          <w:sz w:val="20"/>
          <w:szCs w:val="20"/>
        </w:rPr>
        <w:t>Similar to</w:t>
      </w:r>
      <w:proofErr w:type="gramEnd"/>
      <w:r w:rsidRPr="00464014">
        <w:rPr>
          <w:b/>
          <w:bCs/>
          <w:sz w:val="20"/>
          <w:szCs w:val="20"/>
        </w:rPr>
        <w:t xml:space="preserve"> Step 1, but with a shorter vesting period of 3 months that provides investors </w:t>
      </w:r>
      <w:proofErr w:type="gramStart"/>
      <w:r w:rsidRPr="00464014">
        <w:rPr>
          <w:b/>
          <w:bCs/>
          <w:sz w:val="20"/>
          <w:szCs w:val="20"/>
        </w:rPr>
        <w:t>a quicker</w:t>
      </w:r>
      <w:proofErr w:type="gramEnd"/>
      <w:r w:rsidRPr="00464014">
        <w:rPr>
          <w:b/>
          <w:bCs/>
          <w:sz w:val="20"/>
          <w:szCs w:val="20"/>
        </w:rPr>
        <w:t xml:space="preserve"> access to their holdings while maintaining price stability.</w:t>
      </w:r>
    </w:p>
    <w:p w14:paraId="23580E75" w14:textId="77777777" w:rsidR="00464014" w:rsidRPr="00464014" w:rsidRDefault="00464014" w:rsidP="00464014">
      <w:pPr>
        <w:rPr>
          <w:b/>
          <w:bCs/>
          <w:sz w:val="20"/>
          <w:szCs w:val="20"/>
        </w:rPr>
      </w:pPr>
    </w:p>
    <w:p w14:paraId="1CC933F0" w14:textId="77777777" w:rsidR="00464014" w:rsidRPr="00464014" w:rsidRDefault="00464014" w:rsidP="00464014">
      <w:pPr>
        <w:rPr>
          <w:b/>
          <w:bCs/>
          <w:sz w:val="20"/>
          <w:szCs w:val="20"/>
        </w:rPr>
      </w:pPr>
      <w:r w:rsidRPr="00464014">
        <w:rPr>
          <w:b/>
          <w:bCs/>
          <w:sz w:val="20"/>
          <w:szCs w:val="20"/>
        </w:rPr>
        <w:t>Presale Step 3</w:t>
      </w:r>
    </w:p>
    <w:p w14:paraId="6DDA2E70" w14:textId="77777777" w:rsidR="00464014" w:rsidRPr="00464014" w:rsidRDefault="00464014" w:rsidP="00464014">
      <w:pPr>
        <w:rPr>
          <w:b/>
          <w:bCs/>
          <w:sz w:val="20"/>
          <w:szCs w:val="20"/>
        </w:rPr>
      </w:pPr>
      <w:r w:rsidRPr="00464014">
        <w:rPr>
          <w:b/>
          <w:bCs/>
          <w:sz w:val="20"/>
          <w:szCs w:val="20"/>
        </w:rPr>
        <w:t>●</w:t>
      </w:r>
      <w:r w:rsidRPr="00464014">
        <w:rPr>
          <w:b/>
          <w:bCs/>
          <w:sz w:val="20"/>
          <w:szCs w:val="20"/>
        </w:rPr>
        <w:tab/>
        <w:t>Initial Release (TGE): 20%</w:t>
      </w:r>
    </w:p>
    <w:p w14:paraId="66347DFD" w14:textId="77777777" w:rsidR="00464014" w:rsidRPr="00464014" w:rsidRDefault="00464014" w:rsidP="00464014">
      <w:pPr>
        <w:rPr>
          <w:b/>
          <w:bCs/>
          <w:sz w:val="20"/>
          <w:szCs w:val="20"/>
        </w:rPr>
      </w:pPr>
      <w:r w:rsidRPr="00464014">
        <w:rPr>
          <w:b/>
          <w:bCs/>
          <w:sz w:val="20"/>
          <w:szCs w:val="20"/>
        </w:rPr>
        <w:t>●</w:t>
      </w:r>
      <w:r w:rsidRPr="00464014">
        <w:rPr>
          <w:b/>
          <w:bCs/>
          <w:sz w:val="20"/>
          <w:szCs w:val="20"/>
        </w:rPr>
        <w:tab/>
        <w:t>Vesting Duration: 2 months (linear vesting)</w:t>
      </w:r>
    </w:p>
    <w:p w14:paraId="5A3157DA" w14:textId="06D24421" w:rsidR="00464014" w:rsidRDefault="00464014" w:rsidP="00464014">
      <w:pPr>
        <w:rPr>
          <w:b/>
          <w:bCs/>
          <w:sz w:val="20"/>
          <w:szCs w:val="20"/>
        </w:rPr>
      </w:pPr>
      <w:r w:rsidRPr="00464014">
        <w:rPr>
          <w:b/>
          <w:bCs/>
          <w:sz w:val="20"/>
          <w:szCs w:val="20"/>
        </w:rPr>
        <w:t>This phase introduces a more accelerated vesting schedule and balances investor liquidity while ensuring the ecosystem remains stable.</w:t>
      </w:r>
    </w:p>
    <w:p w14:paraId="39744494" w14:textId="77777777" w:rsidR="00B27303" w:rsidRDefault="00B27303" w:rsidP="00464014">
      <w:pPr>
        <w:rPr>
          <w:b/>
          <w:bCs/>
          <w:sz w:val="20"/>
          <w:szCs w:val="20"/>
        </w:rPr>
      </w:pPr>
    </w:p>
    <w:p w14:paraId="78E8896D" w14:textId="77777777" w:rsidR="00B27303" w:rsidRPr="00B27303" w:rsidRDefault="00B27303" w:rsidP="00B27303">
      <w:pPr>
        <w:rPr>
          <w:b/>
          <w:bCs/>
          <w:sz w:val="32"/>
          <w:szCs w:val="32"/>
        </w:rPr>
      </w:pPr>
      <w:r w:rsidRPr="00B27303">
        <w:rPr>
          <w:b/>
          <w:bCs/>
          <w:sz w:val="32"/>
          <w:szCs w:val="32"/>
        </w:rPr>
        <w:t>Dynamic Vesting Releases</w:t>
      </w:r>
    </w:p>
    <w:p w14:paraId="0BED0526" w14:textId="77777777" w:rsidR="00B27303" w:rsidRPr="00B27303" w:rsidRDefault="00B27303" w:rsidP="00B27303">
      <w:pPr>
        <w:rPr>
          <w:b/>
          <w:bCs/>
          <w:sz w:val="20"/>
          <w:szCs w:val="20"/>
        </w:rPr>
      </w:pPr>
      <w:r w:rsidRPr="00B27303">
        <w:rPr>
          <w:b/>
          <w:bCs/>
          <w:sz w:val="20"/>
          <w:szCs w:val="20"/>
        </w:rPr>
        <w:t>Unlike fixed-date token unlocks that can flood the market and cause price dips, VaultGames employs a dynamic vesting model. This means:</w:t>
      </w:r>
    </w:p>
    <w:p w14:paraId="1EEB41AC" w14:textId="77777777" w:rsidR="00B27303" w:rsidRPr="00B27303" w:rsidRDefault="00B27303" w:rsidP="00B27303">
      <w:pPr>
        <w:rPr>
          <w:b/>
          <w:bCs/>
          <w:sz w:val="20"/>
          <w:szCs w:val="20"/>
        </w:rPr>
      </w:pPr>
      <w:r w:rsidRPr="00B27303">
        <w:rPr>
          <w:b/>
          <w:bCs/>
          <w:sz w:val="20"/>
          <w:szCs w:val="20"/>
        </w:rPr>
        <w:t>●</w:t>
      </w:r>
      <w:r w:rsidRPr="00B27303">
        <w:rPr>
          <w:b/>
          <w:bCs/>
          <w:sz w:val="20"/>
          <w:szCs w:val="20"/>
        </w:rPr>
        <w:tab/>
        <w:t>Tokens are released gradually over the vesting period.</w:t>
      </w:r>
    </w:p>
    <w:p w14:paraId="4243262C" w14:textId="77777777" w:rsidR="00B27303" w:rsidRPr="00B27303" w:rsidRDefault="00B27303" w:rsidP="00B27303">
      <w:pPr>
        <w:rPr>
          <w:b/>
          <w:bCs/>
          <w:sz w:val="20"/>
          <w:szCs w:val="20"/>
        </w:rPr>
      </w:pPr>
      <w:r w:rsidRPr="00B27303">
        <w:rPr>
          <w:b/>
          <w:bCs/>
          <w:sz w:val="20"/>
          <w:szCs w:val="20"/>
        </w:rPr>
        <w:t>●</w:t>
      </w:r>
      <w:r w:rsidRPr="00B27303">
        <w:rPr>
          <w:b/>
          <w:bCs/>
          <w:sz w:val="20"/>
          <w:szCs w:val="20"/>
        </w:rPr>
        <w:tab/>
        <w:t>There are no single large unlock events that could trigger selloffs.</w:t>
      </w:r>
    </w:p>
    <w:p w14:paraId="5978EE90" w14:textId="251C32CA" w:rsidR="00B27303" w:rsidRDefault="00B27303" w:rsidP="00B27303">
      <w:pPr>
        <w:rPr>
          <w:b/>
          <w:bCs/>
          <w:sz w:val="20"/>
          <w:szCs w:val="20"/>
        </w:rPr>
      </w:pPr>
      <w:r w:rsidRPr="00B27303">
        <w:rPr>
          <w:b/>
          <w:bCs/>
          <w:sz w:val="20"/>
          <w:szCs w:val="20"/>
        </w:rPr>
        <w:t>●</w:t>
      </w:r>
      <w:r w:rsidRPr="00B27303">
        <w:rPr>
          <w:b/>
          <w:bCs/>
          <w:sz w:val="20"/>
          <w:szCs w:val="20"/>
        </w:rPr>
        <w:tab/>
        <w:t xml:space="preserve">This smooth market impact ensures price stability and </w:t>
      </w:r>
      <w:proofErr w:type="gramStart"/>
      <w:r w:rsidRPr="00B27303">
        <w:rPr>
          <w:b/>
          <w:bCs/>
          <w:sz w:val="20"/>
          <w:szCs w:val="20"/>
        </w:rPr>
        <w:t>sustained</w:t>
      </w:r>
      <w:proofErr w:type="gramEnd"/>
      <w:r w:rsidRPr="00B27303">
        <w:rPr>
          <w:b/>
          <w:bCs/>
          <w:sz w:val="20"/>
          <w:szCs w:val="20"/>
        </w:rPr>
        <w:t xml:space="preserve"> investor confidence.</w:t>
      </w:r>
    </w:p>
    <w:p w14:paraId="6996383B" w14:textId="77777777" w:rsidR="00B27303" w:rsidRDefault="00B27303" w:rsidP="00B27303">
      <w:pPr>
        <w:rPr>
          <w:b/>
          <w:bCs/>
          <w:sz w:val="20"/>
          <w:szCs w:val="20"/>
        </w:rPr>
      </w:pPr>
    </w:p>
    <w:p w14:paraId="42012329" w14:textId="4F7C885F" w:rsidR="00B27303" w:rsidRDefault="00B27303" w:rsidP="00B27303">
      <w:pPr>
        <w:rPr>
          <w:b/>
          <w:bCs/>
          <w:sz w:val="20"/>
          <w:szCs w:val="20"/>
        </w:rPr>
      </w:pPr>
      <w:r w:rsidRPr="00A37B4F">
        <w:rPr>
          <w:noProof/>
          <w:color w:val="FFFFFF" w:themeColor="background1"/>
        </w:rPr>
        <w:drawing>
          <wp:inline distT="114300" distB="114300" distL="114300" distR="114300" wp14:anchorId="778894C0" wp14:editId="50239EC2">
            <wp:extent cx="5926238" cy="786765"/>
            <wp:effectExtent l="0" t="0" r="0" b="0"/>
            <wp:docPr id="21130928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958560" cy="791056"/>
                    </a:xfrm>
                    <a:prstGeom prst="rect">
                      <a:avLst/>
                    </a:prstGeom>
                    <a:ln/>
                  </pic:spPr>
                </pic:pic>
              </a:graphicData>
            </a:graphic>
          </wp:inline>
        </w:drawing>
      </w:r>
    </w:p>
    <w:p w14:paraId="1292D741" w14:textId="77777777" w:rsidR="00640896" w:rsidRDefault="00640896" w:rsidP="00B27303">
      <w:pPr>
        <w:rPr>
          <w:b/>
          <w:bCs/>
          <w:sz w:val="20"/>
          <w:szCs w:val="20"/>
        </w:rPr>
      </w:pPr>
    </w:p>
    <w:p w14:paraId="01CE5C77" w14:textId="77777777" w:rsidR="00640896" w:rsidRPr="00640896" w:rsidRDefault="00640896" w:rsidP="00640896">
      <w:pPr>
        <w:rPr>
          <w:b/>
          <w:bCs/>
          <w:sz w:val="20"/>
          <w:szCs w:val="20"/>
        </w:rPr>
      </w:pPr>
    </w:p>
    <w:p w14:paraId="64BDF082" w14:textId="77777777" w:rsidR="00640896" w:rsidRPr="00640896" w:rsidRDefault="00640896" w:rsidP="00640896">
      <w:pPr>
        <w:rPr>
          <w:b/>
          <w:bCs/>
          <w:sz w:val="32"/>
          <w:szCs w:val="32"/>
        </w:rPr>
      </w:pPr>
      <w:r w:rsidRPr="00640896">
        <w:rPr>
          <w:b/>
          <w:bCs/>
          <w:sz w:val="32"/>
          <w:szCs w:val="32"/>
        </w:rPr>
        <w:lastRenderedPageBreak/>
        <w:t xml:space="preserve">Why Does This Vesting Strategy Matter? </w:t>
      </w:r>
    </w:p>
    <w:p w14:paraId="65C09CAB" w14:textId="77777777" w:rsidR="00640896" w:rsidRPr="00640896" w:rsidRDefault="00640896" w:rsidP="00640896">
      <w:pPr>
        <w:rPr>
          <w:b/>
          <w:bCs/>
          <w:sz w:val="20"/>
          <w:szCs w:val="20"/>
        </w:rPr>
      </w:pPr>
      <w:r w:rsidRPr="00640896">
        <w:rPr>
          <w:b/>
          <w:bCs/>
          <w:sz w:val="20"/>
          <w:szCs w:val="20"/>
        </w:rPr>
        <w:t>●</w:t>
      </w:r>
      <w:r w:rsidRPr="00640896">
        <w:rPr>
          <w:b/>
          <w:bCs/>
          <w:sz w:val="20"/>
          <w:szCs w:val="20"/>
        </w:rPr>
        <w:tab/>
        <w:t xml:space="preserve">Prevents Market Manipulation: Large, sudden token unlocks can lead to price crashes. </w:t>
      </w:r>
    </w:p>
    <w:p w14:paraId="29473D1D" w14:textId="77777777" w:rsidR="00640896" w:rsidRPr="00640896" w:rsidRDefault="00640896" w:rsidP="00640896">
      <w:pPr>
        <w:rPr>
          <w:b/>
          <w:bCs/>
          <w:sz w:val="20"/>
          <w:szCs w:val="20"/>
        </w:rPr>
      </w:pPr>
      <w:r w:rsidRPr="00640896">
        <w:rPr>
          <w:b/>
          <w:bCs/>
          <w:sz w:val="20"/>
          <w:szCs w:val="20"/>
        </w:rPr>
        <w:t>●</w:t>
      </w:r>
      <w:r w:rsidRPr="00640896">
        <w:rPr>
          <w:b/>
          <w:bCs/>
          <w:sz w:val="20"/>
          <w:szCs w:val="20"/>
        </w:rPr>
        <w:tab/>
        <w:t>Encourages Long-Term Participation: Investors remain engaged over time, which supports platform growth rather than quick exits.</w:t>
      </w:r>
    </w:p>
    <w:p w14:paraId="2D005814" w14:textId="77777777" w:rsidR="00640896" w:rsidRPr="00640896" w:rsidRDefault="00640896" w:rsidP="00640896">
      <w:pPr>
        <w:rPr>
          <w:b/>
          <w:bCs/>
          <w:sz w:val="20"/>
          <w:szCs w:val="20"/>
        </w:rPr>
      </w:pPr>
      <w:r w:rsidRPr="00640896">
        <w:rPr>
          <w:b/>
          <w:bCs/>
          <w:sz w:val="20"/>
          <w:szCs w:val="20"/>
        </w:rPr>
        <w:t>●</w:t>
      </w:r>
      <w:r w:rsidRPr="00640896">
        <w:rPr>
          <w:b/>
          <w:bCs/>
          <w:sz w:val="20"/>
          <w:szCs w:val="20"/>
        </w:rPr>
        <w:tab/>
        <w:t>Supports Liquidity &amp; Adoption: Tokens are released gradually to ensure there is enough liquidity in the market without flooding supply.</w:t>
      </w:r>
    </w:p>
    <w:p w14:paraId="2E5C3C05" w14:textId="013FC93E" w:rsidR="00640896" w:rsidRDefault="00640896" w:rsidP="00640896">
      <w:pPr>
        <w:rPr>
          <w:b/>
          <w:bCs/>
          <w:sz w:val="20"/>
          <w:szCs w:val="20"/>
        </w:rPr>
      </w:pPr>
      <w:r w:rsidRPr="00640896">
        <w:rPr>
          <w:b/>
          <w:bCs/>
          <w:sz w:val="20"/>
          <w:szCs w:val="20"/>
        </w:rPr>
        <w:t>●</w:t>
      </w:r>
      <w:r w:rsidRPr="00640896">
        <w:rPr>
          <w:b/>
          <w:bCs/>
          <w:sz w:val="20"/>
          <w:szCs w:val="20"/>
        </w:rPr>
        <w:tab/>
        <w:t>Aligns Interests of Investors &amp; Platform: Investors benefit from a stable ecosystem while the platform sustains steady development and adoption.</w:t>
      </w:r>
    </w:p>
    <w:p w14:paraId="69722A54" w14:textId="77777777" w:rsidR="00640896" w:rsidRDefault="00640896" w:rsidP="00640896">
      <w:pPr>
        <w:rPr>
          <w:b/>
          <w:bCs/>
          <w:sz w:val="20"/>
          <w:szCs w:val="20"/>
        </w:rPr>
      </w:pPr>
    </w:p>
    <w:p w14:paraId="4433729C" w14:textId="77777777" w:rsidR="00640896" w:rsidRPr="00640896" w:rsidRDefault="00640896" w:rsidP="00640896">
      <w:pPr>
        <w:rPr>
          <w:b/>
          <w:bCs/>
          <w:sz w:val="40"/>
          <w:szCs w:val="40"/>
        </w:rPr>
      </w:pPr>
      <w:r w:rsidRPr="00640896">
        <w:rPr>
          <w:b/>
          <w:bCs/>
          <w:sz w:val="40"/>
          <w:szCs w:val="40"/>
        </w:rPr>
        <w:t>Buyback program</w:t>
      </w:r>
    </w:p>
    <w:p w14:paraId="04C0AABC" w14:textId="77777777" w:rsidR="00640896" w:rsidRDefault="00640896" w:rsidP="00640896">
      <w:pPr>
        <w:rPr>
          <w:b/>
          <w:bCs/>
          <w:sz w:val="20"/>
          <w:szCs w:val="20"/>
        </w:rPr>
      </w:pPr>
      <w:r w:rsidRPr="00640896">
        <w:rPr>
          <w:b/>
          <w:bCs/>
          <w:sz w:val="20"/>
          <w:szCs w:val="20"/>
        </w:rPr>
        <w:t xml:space="preserve">VaultGames has implemented a strategic Buyback Program to enhance the sustainability and long-term value of the $VAULT token. By allocating a portion of its GGR (Gross Gaming Revenue) to repurchase tokens from the market, the platform actively reduces token supply, supports valuation, and enhances investor confidence. The platform will have an automatic buyback system where tokens are bought every hour. </w:t>
      </w:r>
    </w:p>
    <w:p w14:paraId="04A74823" w14:textId="77777777" w:rsidR="00640896" w:rsidRPr="00640896" w:rsidRDefault="00640896" w:rsidP="00640896">
      <w:pPr>
        <w:rPr>
          <w:b/>
          <w:bCs/>
          <w:sz w:val="20"/>
          <w:szCs w:val="20"/>
        </w:rPr>
      </w:pPr>
    </w:p>
    <w:p w14:paraId="6E629C86" w14:textId="77777777" w:rsidR="00640896" w:rsidRPr="00640896" w:rsidRDefault="00640896" w:rsidP="00640896">
      <w:pPr>
        <w:rPr>
          <w:b/>
          <w:bCs/>
          <w:sz w:val="32"/>
          <w:szCs w:val="32"/>
        </w:rPr>
      </w:pPr>
      <w:r w:rsidRPr="00640896">
        <w:rPr>
          <w:b/>
          <w:bCs/>
          <w:sz w:val="32"/>
          <w:szCs w:val="32"/>
        </w:rPr>
        <w:t>Core Objectives of the Buyback Program</w:t>
      </w:r>
    </w:p>
    <w:p w14:paraId="581BC3A7" w14:textId="77777777" w:rsidR="00640896" w:rsidRPr="00640896" w:rsidRDefault="00640896" w:rsidP="00640896">
      <w:pPr>
        <w:rPr>
          <w:b/>
          <w:bCs/>
          <w:sz w:val="20"/>
          <w:szCs w:val="20"/>
        </w:rPr>
      </w:pPr>
      <w:r w:rsidRPr="00640896">
        <w:rPr>
          <w:b/>
          <w:bCs/>
          <w:sz w:val="20"/>
          <w:szCs w:val="20"/>
        </w:rPr>
        <w:t>●</w:t>
      </w:r>
      <w:r w:rsidRPr="00640896">
        <w:rPr>
          <w:b/>
          <w:bCs/>
          <w:sz w:val="20"/>
          <w:szCs w:val="20"/>
        </w:rPr>
        <w:tab/>
      </w:r>
      <w:r w:rsidRPr="00640896">
        <w:rPr>
          <w:b/>
          <w:bCs/>
          <w:sz w:val="20"/>
          <w:szCs w:val="20"/>
          <w:u w:val="single"/>
        </w:rPr>
        <w:t>Supply Reduction</w:t>
      </w:r>
      <w:r w:rsidRPr="00640896">
        <w:rPr>
          <w:b/>
          <w:bCs/>
          <w:sz w:val="20"/>
          <w:szCs w:val="20"/>
        </w:rPr>
        <w:t>: Reducing the circulating supply to create scarcity and increase token value.</w:t>
      </w:r>
    </w:p>
    <w:p w14:paraId="3C2DCAFD" w14:textId="77777777" w:rsidR="00640896" w:rsidRPr="00640896" w:rsidRDefault="00640896" w:rsidP="00640896">
      <w:pPr>
        <w:rPr>
          <w:b/>
          <w:bCs/>
          <w:sz w:val="20"/>
          <w:szCs w:val="20"/>
        </w:rPr>
      </w:pPr>
      <w:r w:rsidRPr="00640896">
        <w:rPr>
          <w:b/>
          <w:bCs/>
          <w:sz w:val="20"/>
          <w:szCs w:val="20"/>
        </w:rPr>
        <w:t>●</w:t>
      </w:r>
      <w:r w:rsidRPr="00640896">
        <w:rPr>
          <w:b/>
          <w:bCs/>
          <w:sz w:val="20"/>
          <w:szCs w:val="20"/>
        </w:rPr>
        <w:tab/>
      </w:r>
      <w:r w:rsidRPr="00640896">
        <w:rPr>
          <w:b/>
          <w:bCs/>
          <w:sz w:val="20"/>
          <w:szCs w:val="20"/>
          <w:u w:val="single"/>
        </w:rPr>
        <w:t>Market Support</w:t>
      </w:r>
      <w:r w:rsidRPr="00640896">
        <w:rPr>
          <w:b/>
          <w:bCs/>
          <w:sz w:val="20"/>
          <w:szCs w:val="20"/>
        </w:rPr>
        <w:t>: Ensuring price stability by counteracting excessive selling pressure.</w:t>
      </w:r>
    </w:p>
    <w:p w14:paraId="43D12646" w14:textId="77777777" w:rsidR="00640896" w:rsidRDefault="00640896" w:rsidP="00640896">
      <w:pPr>
        <w:rPr>
          <w:b/>
          <w:bCs/>
          <w:sz w:val="20"/>
          <w:szCs w:val="20"/>
        </w:rPr>
      </w:pPr>
      <w:r w:rsidRPr="00640896">
        <w:rPr>
          <w:b/>
          <w:bCs/>
          <w:sz w:val="20"/>
          <w:szCs w:val="20"/>
        </w:rPr>
        <w:t>●</w:t>
      </w:r>
      <w:r w:rsidRPr="00640896">
        <w:rPr>
          <w:b/>
          <w:bCs/>
          <w:sz w:val="20"/>
          <w:szCs w:val="20"/>
        </w:rPr>
        <w:tab/>
      </w:r>
      <w:r w:rsidRPr="00640896">
        <w:rPr>
          <w:b/>
          <w:bCs/>
          <w:sz w:val="20"/>
          <w:szCs w:val="20"/>
          <w:u w:val="single"/>
        </w:rPr>
        <w:t>Token Utility Enhancement</w:t>
      </w:r>
      <w:r w:rsidRPr="00640896">
        <w:rPr>
          <w:b/>
          <w:bCs/>
          <w:sz w:val="20"/>
          <w:szCs w:val="20"/>
        </w:rPr>
        <w:t>: Strengthening the token economy by redistributing a portion of the repurchased tokens for strategic marketing initiatives.</w:t>
      </w:r>
    </w:p>
    <w:p w14:paraId="505C5DCC" w14:textId="77777777" w:rsidR="00640896" w:rsidRPr="00640896" w:rsidRDefault="00640896" w:rsidP="00640896">
      <w:pPr>
        <w:rPr>
          <w:b/>
          <w:bCs/>
          <w:sz w:val="20"/>
          <w:szCs w:val="20"/>
        </w:rPr>
      </w:pPr>
    </w:p>
    <w:p w14:paraId="49B62784" w14:textId="77777777" w:rsidR="00640896" w:rsidRPr="00640896" w:rsidRDefault="00640896" w:rsidP="00640896">
      <w:pPr>
        <w:rPr>
          <w:b/>
          <w:bCs/>
          <w:sz w:val="32"/>
          <w:szCs w:val="32"/>
        </w:rPr>
      </w:pPr>
      <w:r w:rsidRPr="00640896">
        <w:rPr>
          <w:b/>
          <w:bCs/>
          <w:sz w:val="32"/>
          <w:szCs w:val="32"/>
        </w:rPr>
        <w:t>Buyback Distribution Strategy</w:t>
      </w:r>
    </w:p>
    <w:p w14:paraId="6C16D5DB" w14:textId="77777777" w:rsidR="00640896" w:rsidRDefault="00640896" w:rsidP="00640896">
      <w:pPr>
        <w:rPr>
          <w:b/>
          <w:bCs/>
          <w:sz w:val="20"/>
          <w:szCs w:val="20"/>
        </w:rPr>
      </w:pPr>
      <w:r w:rsidRPr="00640896">
        <w:rPr>
          <w:b/>
          <w:bCs/>
          <w:sz w:val="20"/>
          <w:szCs w:val="20"/>
        </w:rPr>
        <w:t>Once tokens are repurchased through the buyback program, they are allocated as follows:</w:t>
      </w:r>
    </w:p>
    <w:p w14:paraId="7B416194" w14:textId="77777777" w:rsidR="00640896" w:rsidRPr="00640896" w:rsidRDefault="00640896" w:rsidP="00640896">
      <w:pPr>
        <w:rPr>
          <w:b/>
          <w:bCs/>
          <w:sz w:val="20"/>
          <w:szCs w:val="20"/>
        </w:rPr>
      </w:pPr>
    </w:p>
    <w:p w14:paraId="431729C5" w14:textId="77777777" w:rsidR="00640896" w:rsidRPr="00640896" w:rsidRDefault="00640896" w:rsidP="00640896">
      <w:pPr>
        <w:rPr>
          <w:b/>
          <w:bCs/>
          <w:sz w:val="20"/>
          <w:szCs w:val="20"/>
        </w:rPr>
      </w:pPr>
      <w:r w:rsidRPr="00640896">
        <w:rPr>
          <w:b/>
          <w:bCs/>
          <w:sz w:val="20"/>
          <w:szCs w:val="20"/>
        </w:rPr>
        <w:t>75% Burn Mechanism</w:t>
      </w:r>
    </w:p>
    <w:p w14:paraId="6AAA441A" w14:textId="77777777" w:rsidR="00640896" w:rsidRPr="00640896" w:rsidRDefault="00640896" w:rsidP="00640896">
      <w:pPr>
        <w:rPr>
          <w:b/>
          <w:bCs/>
          <w:sz w:val="20"/>
          <w:szCs w:val="20"/>
        </w:rPr>
      </w:pPr>
      <w:r w:rsidRPr="00640896">
        <w:rPr>
          <w:b/>
          <w:bCs/>
          <w:sz w:val="20"/>
          <w:szCs w:val="20"/>
        </w:rPr>
        <w:t>●</w:t>
      </w:r>
      <w:r w:rsidRPr="00640896">
        <w:rPr>
          <w:b/>
          <w:bCs/>
          <w:sz w:val="20"/>
          <w:szCs w:val="20"/>
        </w:rPr>
        <w:tab/>
        <w:t>75% of all repurchased tokens are permanently burned (deleted) from circulation.</w:t>
      </w:r>
    </w:p>
    <w:p w14:paraId="21039BF9" w14:textId="77777777" w:rsidR="00640896" w:rsidRPr="00640896" w:rsidRDefault="00640896" w:rsidP="00640896">
      <w:pPr>
        <w:ind w:left="720" w:hanging="720"/>
        <w:rPr>
          <w:b/>
          <w:bCs/>
          <w:sz w:val="20"/>
          <w:szCs w:val="20"/>
        </w:rPr>
      </w:pPr>
      <w:r w:rsidRPr="00640896">
        <w:rPr>
          <w:b/>
          <w:bCs/>
          <w:sz w:val="20"/>
          <w:szCs w:val="20"/>
        </w:rPr>
        <w:t>●</w:t>
      </w:r>
      <w:r w:rsidRPr="00640896">
        <w:rPr>
          <w:b/>
          <w:bCs/>
          <w:sz w:val="20"/>
          <w:szCs w:val="20"/>
        </w:rPr>
        <w:tab/>
        <w:t>This directly reduces supply which leads to increased scarcity and potential value appreciation over time.</w:t>
      </w:r>
    </w:p>
    <w:p w14:paraId="228362F8" w14:textId="77777777" w:rsidR="00640896" w:rsidRPr="00640896" w:rsidRDefault="00640896" w:rsidP="00640896">
      <w:pPr>
        <w:rPr>
          <w:b/>
          <w:bCs/>
          <w:sz w:val="20"/>
          <w:szCs w:val="20"/>
        </w:rPr>
      </w:pPr>
      <w:r w:rsidRPr="00640896">
        <w:rPr>
          <w:b/>
          <w:bCs/>
          <w:sz w:val="20"/>
          <w:szCs w:val="20"/>
        </w:rPr>
        <w:t>●</w:t>
      </w:r>
      <w:r w:rsidRPr="00640896">
        <w:rPr>
          <w:b/>
          <w:bCs/>
          <w:sz w:val="20"/>
          <w:szCs w:val="20"/>
        </w:rPr>
        <w:tab/>
        <w:t>The burning process is fully automated &amp; transparent and ensures fairness &amp; accountability.</w:t>
      </w:r>
    </w:p>
    <w:p w14:paraId="257890D3" w14:textId="77777777" w:rsidR="00640896" w:rsidRPr="00640896" w:rsidRDefault="00640896" w:rsidP="00640896">
      <w:pPr>
        <w:rPr>
          <w:b/>
          <w:bCs/>
          <w:sz w:val="20"/>
          <w:szCs w:val="20"/>
        </w:rPr>
      </w:pPr>
    </w:p>
    <w:p w14:paraId="1D58A221" w14:textId="77777777" w:rsidR="00640896" w:rsidRPr="00640896" w:rsidRDefault="00640896" w:rsidP="00640896">
      <w:pPr>
        <w:rPr>
          <w:b/>
          <w:bCs/>
          <w:sz w:val="20"/>
          <w:szCs w:val="20"/>
        </w:rPr>
      </w:pPr>
    </w:p>
    <w:p w14:paraId="6C509DA8" w14:textId="77777777" w:rsidR="00640896" w:rsidRPr="00640896" w:rsidRDefault="00640896" w:rsidP="00640896">
      <w:pPr>
        <w:rPr>
          <w:b/>
          <w:bCs/>
          <w:sz w:val="20"/>
          <w:szCs w:val="20"/>
        </w:rPr>
      </w:pPr>
      <w:r w:rsidRPr="00640896">
        <w:rPr>
          <w:b/>
          <w:bCs/>
          <w:sz w:val="20"/>
          <w:szCs w:val="20"/>
        </w:rPr>
        <w:t>25% Marketing &amp; Growth Initiatives</w:t>
      </w:r>
    </w:p>
    <w:p w14:paraId="6BBD35C8" w14:textId="77777777" w:rsidR="00640896" w:rsidRPr="00640896" w:rsidRDefault="00640896" w:rsidP="00640896">
      <w:pPr>
        <w:rPr>
          <w:b/>
          <w:bCs/>
          <w:sz w:val="20"/>
          <w:szCs w:val="20"/>
        </w:rPr>
      </w:pPr>
      <w:r w:rsidRPr="00640896">
        <w:rPr>
          <w:b/>
          <w:bCs/>
          <w:sz w:val="20"/>
          <w:szCs w:val="20"/>
        </w:rPr>
        <w:t>●</w:t>
      </w:r>
      <w:r w:rsidRPr="00640896">
        <w:rPr>
          <w:b/>
          <w:bCs/>
          <w:sz w:val="20"/>
          <w:szCs w:val="20"/>
        </w:rPr>
        <w:tab/>
        <w:t xml:space="preserve">25% of repurchased tokens </w:t>
      </w:r>
      <w:proofErr w:type="gramStart"/>
      <w:r w:rsidRPr="00640896">
        <w:rPr>
          <w:b/>
          <w:bCs/>
          <w:sz w:val="20"/>
          <w:szCs w:val="20"/>
        </w:rPr>
        <w:t>is</w:t>
      </w:r>
      <w:proofErr w:type="gramEnd"/>
      <w:r w:rsidRPr="00640896">
        <w:rPr>
          <w:b/>
          <w:bCs/>
          <w:sz w:val="20"/>
          <w:szCs w:val="20"/>
        </w:rPr>
        <w:t xml:space="preserve"> retained for strategic marketing initiatives, including:</w:t>
      </w:r>
    </w:p>
    <w:p w14:paraId="54C52E52" w14:textId="77777777" w:rsidR="00640896" w:rsidRPr="00640896" w:rsidRDefault="00640896" w:rsidP="00640896">
      <w:pPr>
        <w:ind w:firstLine="720"/>
        <w:rPr>
          <w:b/>
          <w:bCs/>
          <w:sz w:val="20"/>
          <w:szCs w:val="20"/>
        </w:rPr>
      </w:pPr>
      <w:r w:rsidRPr="00640896">
        <w:rPr>
          <w:rFonts w:ascii="Segoe UI Symbol" w:hAnsi="Segoe UI Symbol" w:cs="Segoe UI Symbol"/>
          <w:b/>
          <w:bCs/>
          <w:sz w:val="20"/>
          <w:szCs w:val="20"/>
        </w:rPr>
        <w:t>➢</w:t>
      </w:r>
      <w:r w:rsidRPr="00640896">
        <w:rPr>
          <w:b/>
          <w:bCs/>
          <w:sz w:val="20"/>
          <w:szCs w:val="20"/>
        </w:rPr>
        <w:tab/>
        <w:t>Airdrop campaigns to attract new users.</w:t>
      </w:r>
    </w:p>
    <w:p w14:paraId="2B8ED296" w14:textId="77777777" w:rsidR="00640896" w:rsidRPr="00640896" w:rsidRDefault="00640896" w:rsidP="00640896">
      <w:pPr>
        <w:ind w:firstLine="720"/>
        <w:rPr>
          <w:b/>
          <w:bCs/>
          <w:sz w:val="20"/>
          <w:szCs w:val="20"/>
        </w:rPr>
      </w:pPr>
      <w:r w:rsidRPr="00640896">
        <w:rPr>
          <w:rFonts w:ascii="Segoe UI Symbol" w:hAnsi="Segoe UI Symbol" w:cs="Segoe UI Symbol"/>
          <w:b/>
          <w:bCs/>
          <w:sz w:val="20"/>
          <w:szCs w:val="20"/>
        </w:rPr>
        <w:t>➢</w:t>
      </w:r>
      <w:r w:rsidRPr="00640896">
        <w:rPr>
          <w:b/>
          <w:bCs/>
          <w:sz w:val="20"/>
          <w:szCs w:val="20"/>
        </w:rPr>
        <w:tab/>
        <w:t>Community engagement programs to incentivize active participation.</w:t>
      </w:r>
    </w:p>
    <w:p w14:paraId="62D16F01" w14:textId="179C5408" w:rsidR="00640896" w:rsidRPr="00640896" w:rsidRDefault="00640896" w:rsidP="00640896">
      <w:pPr>
        <w:ind w:firstLine="720"/>
        <w:rPr>
          <w:b/>
          <w:bCs/>
          <w:sz w:val="20"/>
          <w:szCs w:val="20"/>
        </w:rPr>
      </w:pPr>
      <w:r w:rsidRPr="00640896">
        <w:rPr>
          <w:rFonts w:ascii="Segoe UI Symbol" w:hAnsi="Segoe UI Symbol" w:cs="Segoe UI Symbol"/>
          <w:b/>
          <w:bCs/>
          <w:sz w:val="20"/>
          <w:szCs w:val="20"/>
        </w:rPr>
        <w:t>➢</w:t>
      </w:r>
      <w:r w:rsidRPr="00640896">
        <w:rPr>
          <w:b/>
          <w:bCs/>
          <w:sz w:val="20"/>
          <w:szCs w:val="20"/>
        </w:rPr>
        <w:tab/>
        <w:t>Referral &amp; loyalty rewards to encourage long-term player retention.</w:t>
      </w:r>
    </w:p>
    <w:p w14:paraId="05ED6791" w14:textId="77777777" w:rsidR="00640896" w:rsidRDefault="00640896" w:rsidP="00640896">
      <w:pPr>
        <w:rPr>
          <w:b/>
          <w:bCs/>
          <w:sz w:val="20"/>
          <w:szCs w:val="20"/>
        </w:rPr>
      </w:pPr>
      <w:r w:rsidRPr="00640896">
        <w:rPr>
          <w:b/>
          <w:bCs/>
          <w:sz w:val="20"/>
          <w:szCs w:val="20"/>
        </w:rPr>
        <w:t>●</w:t>
      </w:r>
      <w:r w:rsidRPr="00640896">
        <w:rPr>
          <w:b/>
          <w:bCs/>
          <w:sz w:val="20"/>
          <w:szCs w:val="20"/>
        </w:rPr>
        <w:tab/>
        <w:t>By reinvesting a portion of the buyback into marketing, VaultGames ensures continuous ecosystem growth and adoption.</w:t>
      </w:r>
    </w:p>
    <w:p w14:paraId="1DD1D180" w14:textId="77777777" w:rsidR="00640896" w:rsidRPr="00640896" w:rsidRDefault="00640896" w:rsidP="00640896">
      <w:pPr>
        <w:rPr>
          <w:b/>
          <w:bCs/>
          <w:sz w:val="20"/>
          <w:szCs w:val="20"/>
        </w:rPr>
      </w:pPr>
    </w:p>
    <w:p w14:paraId="7FAAD0AE" w14:textId="77777777" w:rsidR="00640896" w:rsidRPr="00640896" w:rsidRDefault="00640896" w:rsidP="00640896">
      <w:pPr>
        <w:rPr>
          <w:b/>
          <w:bCs/>
          <w:sz w:val="32"/>
          <w:szCs w:val="32"/>
        </w:rPr>
      </w:pPr>
      <w:r w:rsidRPr="00640896">
        <w:rPr>
          <w:b/>
          <w:bCs/>
          <w:sz w:val="32"/>
          <w:szCs w:val="32"/>
        </w:rPr>
        <w:t>Transparency &amp; Real-Time Monitoring</w:t>
      </w:r>
    </w:p>
    <w:p w14:paraId="5714AD74" w14:textId="77777777" w:rsidR="00640896" w:rsidRPr="00640896" w:rsidRDefault="00640896" w:rsidP="00640896">
      <w:pPr>
        <w:rPr>
          <w:b/>
          <w:bCs/>
          <w:sz w:val="20"/>
          <w:szCs w:val="20"/>
        </w:rPr>
      </w:pPr>
      <w:r w:rsidRPr="00640896">
        <w:rPr>
          <w:b/>
          <w:bCs/>
          <w:sz w:val="20"/>
          <w:szCs w:val="20"/>
        </w:rPr>
        <w:t>To maintain full transparency and community trust, VaultGames will provide a live, real-time updated Buyback dashboard on its official website. This page will display:</w:t>
      </w:r>
    </w:p>
    <w:p w14:paraId="4F4F19ED" w14:textId="77777777" w:rsidR="00640896" w:rsidRPr="00640896" w:rsidRDefault="00640896" w:rsidP="00640896">
      <w:pPr>
        <w:rPr>
          <w:b/>
          <w:bCs/>
          <w:sz w:val="20"/>
          <w:szCs w:val="20"/>
        </w:rPr>
      </w:pPr>
      <w:r w:rsidRPr="00640896">
        <w:rPr>
          <w:b/>
          <w:bCs/>
          <w:sz w:val="20"/>
          <w:szCs w:val="20"/>
        </w:rPr>
        <w:t>●</w:t>
      </w:r>
      <w:r w:rsidRPr="00640896">
        <w:rPr>
          <w:b/>
          <w:bCs/>
          <w:sz w:val="20"/>
          <w:szCs w:val="20"/>
        </w:rPr>
        <w:tab/>
        <w:t>Total Tokens Purchased: A cumulative count of all repurchased $VAULT tokens.</w:t>
      </w:r>
    </w:p>
    <w:p w14:paraId="28A26A52" w14:textId="77777777" w:rsidR="00640896" w:rsidRPr="00640896" w:rsidRDefault="00640896" w:rsidP="00640896">
      <w:pPr>
        <w:rPr>
          <w:b/>
          <w:bCs/>
          <w:sz w:val="20"/>
          <w:szCs w:val="20"/>
        </w:rPr>
      </w:pPr>
      <w:r w:rsidRPr="00640896">
        <w:rPr>
          <w:b/>
          <w:bCs/>
          <w:sz w:val="20"/>
          <w:szCs w:val="20"/>
        </w:rPr>
        <w:t>●</w:t>
      </w:r>
      <w:r w:rsidRPr="00640896">
        <w:rPr>
          <w:b/>
          <w:bCs/>
          <w:sz w:val="20"/>
          <w:szCs w:val="20"/>
        </w:rPr>
        <w:tab/>
        <w:t>Detailed Purchase Records: A complete list of buyback transactions in each cycle.</w:t>
      </w:r>
    </w:p>
    <w:p w14:paraId="79D5A1BB" w14:textId="77777777" w:rsidR="00640896" w:rsidRPr="00640896" w:rsidRDefault="00640896" w:rsidP="00640896">
      <w:pPr>
        <w:rPr>
          <w:b/>
          <w:bCs/>
          <w:sz w:val="20"/>
          <w:szCs w:val="20"/>
        </w:rPr>
      </w:pPr>
      <w:r w:rsidRPr="00640896">
        <w:rPr>
          <w:b/>
          <w:bCs/>
          <w:sz w:val="20"/>
          <w:szCs w:val="20"/>
        </w:rPr>
        <w:t>●</w:t>
      </w:r>
      <w:r w:rsidRPr="00640896">
        <w:rPr>
          <w:b/>
          <w:bCs/>
          <w:sz w:val="20"/>
          <w:szCs w:val="20"/>
        </w:rPr>
        <w:tab/>
        <w:t>Average Purchase Price: Insights into the average price paid for token repurchases.</w:t>
      </w:r>
    </w:p>
    <w:p w14:paraId="13AA69E3" w14:textId="77777777" w:rsidR="00640896" w:rsidRPr="00640896" w:rsidRDefault="00640896" w:rsidP="00640896">
      <w:pPr>
        <w:rPr>
          <w:b/>
          <w:bCs/>
          <w:sz w:val="20"/>
          <w:szCs w:val="20"/>
        </w:rPr>
      </w:pPr>
      <w:r w:rsidRPr="00640896">
        <w:rPr>
          <w:b/>
          <w:bCs/>
          <w:sz w:val="20"/>
          <w:szCs w:val="20"/>
        </w:rPr>
        <w:t>●</w:t>
      </w:r>
      <w:r w:rsidRPr="00640896">
        <w:rPr>
          <w:b/>
          <w:bCs/>
          <w:sz w:val="20"/>
          <w:szCs w:val="20"/>
        </w:rPr>
        <w:tab/>
        <w:t>Tokens Burned: A real-time count of tokens permanently removed from circulation.</w:t>
      </w:r>
    </w:p>
    <w:p w14:paraId="0BACF31F" w14:textId="77777777" w:rsidR="00640896" w:rsidRDefault="00640896" w:rsidP="00640896">
      <w:pPr>
        <w:rPr>
          <w:b/>
          <w:bCs/>
          <w:sz w:val="20"/>
          <w:szCs w:val="20"/>
        </w:rPr>
      </w:pPr>
      <w:r w:rsidRPr="00640896">
        <w:rPr>
          <w:b/>
          <w:bCs/>
          <w:sz w:val="20"/>
          <w:szCs w:val="20"/>
        </w:rPr>
        <w:t>●</w:t>
      </w:r>
      <w:r w:rsidRPr="00640896">
        <w:rPr>
          <w:b/>
          <w:bCs/>
          <w:sz w:val="20"/>
          <w:szCs w:val="20"/>
        </w:rPr>
        <w:tab/>
        <w:t>Tokens Retained for Marketing: The exact number of tokens set aside for promotional activities.</w:t>
      </w:r>
    </w:p>
    <w:p w14:paraId="6B3918AE" w14:textId="77777777" w:rsidR="00640896" w:rsidRPr="00640896" w:rsidRDefault="00640896" w:rsidP="00640896">
      <w:pPr>
        <w:rPr>
          <w:b/>
          <w:bCs/>
          <w:sz w:val="20"/>
          <w:szCs w:val="20"/>
        </w:rPr>
      </w:pPr>
    </w:p>
    <w:p w14:paraId="04F7B4F2" w14:textId="77777777" w:rsidR="00640896" w:rsidRPr="00640896" w:rsidRDefault="00640896" w:rsidP="00640896">
      <w:pPr>
        <w:rPr>
          <w:b/>
          <w:bCs/>
          <w:sz w:val="32"/>
          <w:szCs w:val="32"/>
        </w:rPr>
      </w:pPr>
      <w:r w:rsidRPr="00640896">
        <w:rPr>
          <w:b/>
          <w:bCs/>
          <w:sz w:val="32"/>
          <w:szCs w:val="32"/>
        </w:rPr>
        <w:t>Why the Buyback Program Matters</w:t>
      </w:r>
    </w:p>
    <w:p w14:paraId="2DE562BC" w14:textId="77777777" w:rsidR="00640896" w:rsidRPr="00640896" w:rsidRDefault="00640896" w:rsidP="00640896">
      <w:pPr>
        <w:ind w:left="720" w:hanging="720"/>
        <w:rPr>
          <w:b/>
          <w:bCs/>
          <w:sz w:val="20"/>
          <w:szCs w:val="20"/>
        </w:rPr>
      </w:pPr>
      <w:r w:rsidRPr="00640896">
        <w:rPr>
          <w:b/>
          <w:bCs/>
          <w:sz w:val="20"/>
          <w:szCs w:val="20"/>
        </w:rPr>
        <w:t>●</w:t>
      </w:r>
      <w:r w:rsidRPr="00640896">
        <w:rPr>
          <w:b/>
          <w:bCs/>
          <w:sz w:val="20"/>
          <w:szCs w:val="20"/>
        </w:rPr>
        <w:tab/>
        <w:t>Enhances Token Value: By reducing circulating supply, the buyback program creates scarcity, potentially driving higher demand and value appreciation.</w:t>
      </w:r>
    </w:p>
    <w:p w14:paraId="54099053" w14:textId="77777777" w:rsidR="00640896" w:rsidRPr="00640896" w:rsidRDefault="00640896" w:rsidP="00640896">
      <w:pPr>
        <w:ind w:left="720" w:hanging="720"/>
        <w:rPr>
          <w:b/>
          <w:bCs/>
          <w:sz w:val="20"/>
          <w:szCs w:val="20"/>
        </w:rPr>
      </w:pPr>
      <w:r w:rsidRPr="00640896">
        <w:rPr>
          <w:b/>
          <w:bCs/>
          <w:sz w:val="20"/>
          <w:szCs w:val="20"/>
        </w:rPr>
        <w:t>●</w:t>
      </w:r>
      <w:r w:rsidRPr="00640896">
        <w:rPr>
          <w:b/>
          <w:bCs/>
          <w:sz w:val="20"/>
          <w:szCs w:val="20"/>
        </w:rPr>
        <w:tab/>
        <w:t>Boosts Market Confidence: A structured, ongoing buyback signals strong project commitment, reassuring investors and token holders.</w:t>
      </w:r>
    </w:p>
    <w:p w14:paraId="0DF2ABAE" w14:textId="77777777" w:rsidR="00640896" w:rsidRPr="00640896" w:rsidRDefault="00640896" w:rsidP="00640896">
      <w:pPr>
        <w:ind w:left="720" w:hanging="720"/>
        <w:rPr>
          <w:b/>
          <w:bCs/>
          <w:sz w:val="20"/>
          <w:szCs w:val="20"/>
        </w:rPr>
      </w:pPr>
      <w:r w:rsidRPr="00640896">
        <w:rPr>
          <w:b/>
          <w:bCs/>
          <w:sz w:val="20"/>
          <w:szCs w:val="20"/>
        </w:rPr>
        <w:t>●</w:t>
      </w:r>
      <w:r w:rsidRPr="00640896">
        <w:rPr>
          <w:b/>
          <w:bCs/>
          <w:sz w:val="20"/>
          <w:szCs w:val="20"/>
        </w:rPr>
        <w:tab/>
        <w:t>Reduces Sell Pressure: Regular buybacks help counteract market fluctuations by absorbing excess token supply.</w:t>
      </w:r>
    </w:p>
    <w:p w14:paraId="263800BB" w14:textId="31B0D86D" w:rsidR="00640896" w:rsidRDefault="00640896" w:rsidP="00640896">
      <w:pPr>
        <w:ind w:left="720" w:hanging="720"/>
        <w:rPr>
          <w:b/>
          <w:bCs/>
          <w:sz w:val="20"/>
          <w:szCs w:val="20"/>
        </w:rPr>
      </w:pPr>
      <w:r w:rsidRPr="00640896">
        <w:rPr>
          <w:b/>
          <w:bCs/>
          <w:sz w:val="20"/>
          <w:szCs w:val="20"/>
        </w:rPr>
        <w:t>●</w:t>
      </w:r>
      <w:r w:rsidRPr="00640896">
        <w:rPr>
          <w:b/>
          <w:bCs/>
          <w:sz w:val="20"/>
          <w:szCs w:val="20"/>
        </w:rPr>
        <w:tab/>
        <w:t>Supports Long-Term Growth: By reinvesting a portion of tokens into marketing and ecosystem expansion, VaultGames ensures continuous user acquisition and platform engagement.</w:t>
      </w:r>
    </w:p>
    <w:p w14:paraId="5037A18D" w14:textId="77777777" w:rsidR="002A30E7" w:rsidRDefault="002A30E7" w:rsidP="00640896">
      <w:pPr>
        <w:ind w:left="720" w:hanging="720"/>
        <w:rPr>
          <w:b/>
          <w:bCs/>
          <w:sz w:val="20"/>
          <w:szCs w:val="20"/>
        </w:rPr>
      </w:pPr>
    </w:p>
    <w:p w14:paraId="2C98C1FB" w14:textId="77777777" w:rsidR="002A30E7" w:rsidRDefault="002A30E7" w:rsidP="00640896">
      <w:pPr>
        <w:ind w:left="720" w:hanging="720"/>
        <w:rPr>
          <w:b/>
          <w:bCs/>
          <w:sz w:val="20"/>
          <w:szCs w:val="20"/>
        </w:rPr>
      </w:pPr>
    </w:p>
    <w:p w14:paraId="006D4A39" w14:textId="77777777" w:rsidR="002A30E7" w:rsidRDefault="002A30E7" w:rsidP="002A30E7">
      <w:pPr>
        <w:rPr>
          <w:b/>
          <w:bCs/>
          <w:sz w:val="20"/>
          <w:szCs w:val="20"/>
        </w:rPr>
      </w:pPr>
    </w:p>
    <w:p w14:paraId="56883127" w14:textId="77777777" w:rsidR="002A30E7" w:rsidRPr="002A30E7" w:rsidRDefault="002A30E7" w:rsidP="002A30E7">
      <w:pPr>
        <w:ind w:left="720" w:hanging="720"/>
        <w:rPr>
          <w:b/>
          <w:bCs/>
          <w:sz w:val="36"/>
          <w:szCs w:val="36"/>
        </w:rPr>
      </w:pPr>
      <w:r w:rsidRPr="002A30E7">
        <w:rPr>
          <w:b/>
          <w:bCs/>
          <w:sz w:val="36"/>
          <w:szCs w:val="36"/>
        </w:rPr>
        <w:lastRenderedPageBreak/>
        <w:t>Token Utility &amp; Dividends</w:t>
      </w:r>
    </w:p>
    <w:p w14:paraId="368B9BF9" w14:textId="77777777" w:rsidR="002A30E7" w:rsidRDefault="002A30E7" w:rsidP="002A30E7">
      <w:pPr>
        <w:jc w:val="both"/>
        <w:rPr>
          <w:b/>
          <w:bCs/>
          <w:sz w:val="20"/>
          <w:szCs w:val="20"/>
        </w:rPr>
      </w:pPr>
      <w:r w:rsidRPr="002A30E7">
        <w:rPr>
          <w:b/>
          <w:bCs/>
          <w:sz w:val="20"/>
          <w:szCs w:val="20"/>
        </w:rPr>
        <w:t xml:space="preserve">The $VAULT token serves as the core utility asset within the VaultGames ecosystem that enhances both the gaming experience and the investment potential for token holders. Designed to create a self-sustaining, player-driven economy, $VAULT ensures that users are rewarded for participation, long-term engagement, and investment in the platform. </w:t>
      </w:r>
    </w:p>
    <w:p w14:paraId="2B4FBB91" w14:textId="7BEC627F" w:rsidR="002A30E7" w:rsidRDefault="002A30E7" w:rsidP="002A30E7">
      <w:pPr>
        <w:jc w:val="both"/>
        <w:rPr>
          <w:b/>
          <w:bCs/>
          <w:sz w:val="20"/>
          <w:szCs w:val="20"/>
        </w:rPr>
      </w:pPr>
      <w:r w:rsidRPr="002A30E7">
        <w:rPr>
          <w:b/>
          <w:bCs/>
          <w:sz w:val="20"/>
          <w:szCs w:val="20"/>
        </w:rPr>
        <w:t>Here are the key utilities of $VAULT:</w:t>
      </w:r>
    </w:p>
    <w:p w14:paraId="23A691D9" w14:textId="14C06D88" w:rsidR="002A30E7" w:rsidRDefault="002A30E7" w:rsidP="002A30E7">
      <w:pPr>
        <w:pStyle w:val="ListParagraph"/>
        <w:numPr>
          <w:ilvl w:val="0"/>
          <w:numId w:val="65"/>
        </w:numPr>
        <w:jc w:val="both"/>
        <w:rPr>
          <w:b/>
          <w:bCs/>
          <w:sz w:val="32"/>
          <w:szCs w:val="32"/>
        </w:rPr>
      </w:pPr>
      <w:r w:rsidRPr="002A30E7">
        <w:rPr>
          <w:b/>
          <w:bCs/>
          <w:sz w:val="32"/>
          <w:szCs w:val="32"/>
        </w:rPr>
        <w:t>In-Game Currency</w:t>
      </w:r>
    </w:p>
    <w:p w14:paraId="6F459CE2" w14:textId="2E88BE15" w:rsidR="002A30E7" w:rsidRDefault="002A30E7" w:rsidP="002A30E7">
      <w:pPr>
        <w:jc w:val="both"/>
        <w:rPr>
          <w:b/>
          <w:bCs/>
          <w:sz w:val="20"/>
          <w:szCs w:val="20"/>
        </w:rPr>
      </w:pPr>
      <w:r w:rsidRPr="002A30E7">
        <w:rPr>
          <w:b/>
          <w:bCs/>
          <w:sz w:val="20"/>
          <w:szCs w:val="20"/>
        </w:rPr>
        <w:t>$VAULT functions as the primary in-game currency and enables seamless transactions within the VaultGames platform. It enhances the gaming experience by offering exclusive features and rewarding active users.</w:t>
      </w:r>
    </w:p>
    <w:p w14:paraId="146B3528" w14:textId="6FE7E6A8" w:rsidR="002A30E7" w:rsidRPr="002A30E7" w:rsidRDefault="002A30E7" w:rsidP="002A30E7">
      <w:pPr>
        <w:jc w:val="both"/>
        <w:rPr>
          <w:b/>
          <w:bCs/>
          <w:sz w:val="20"/>
          <w:szCs w:val="20"/>
          <w:u w:val="single"/>
        </w:rPr>
      </w:pPr>
      <w:r w:rsidRPr="002A30E7">
        <w:rPr>
          <w:b/>
          <w:bCs/>
          <w:sz w:val="20"/>
          <w:szCs w:val="20"/>
          <w:u w:val="single"/>
        </w:rPr>
        <w:t>Working</w:t>
      </w:r>
    </w:p>
    <w:p w14:paraId="36577890" w14:textId="77777777" w:rsidR="002A30E7" w:rsidRP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Placing Bets &amp; Participating in Casino Games: Players can wager in $VAULT across various casino games, including slots, poker, and sports betting.</w:t>
      </w:r>
    </w:p>
    <w:p w14:paraId="54B8EE79" w14:textId="77777777" w:rsidR="002A30E7" w:rsidRP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Purchasing In-Game Assets: $VAULT can be used to buy in-game assets and unlock premium features &amp; exclusive gaming content.</w:t>
      </w:r>
    </w:p>
    <w:p w14:paraId="55A180B5" w14:textId="77777777" w:rsidR="002A30E7" w:rsidRP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Exclusive Access &amp; Premium Experiences: Players using $VAULT gain access to special tournaments, VIP tables, and high-stakes betting rooms.</w:t>
      </w:r>
    </w:p>
    <w:p w14:paraId="78F5B74A" w14:textId="2FD3770C" w:rsid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Rewarding Active Players: Players who engage with the platform using $VAULT tokens will receive additional rewards, such as bonus tokens, cashback, or free spins.</w:t>
      </w:r>
    </w:p>
    <w:p w14:paraId="0EB22CF0" w14:textId="77777777" w:rsidR="002A30E7" w:rsidRDefault="002A30E7" w:rsidP="002A30E7">
      <w:pPr>
        <w:ind w:left="720" w:hanging="720"/>
        <w:rPr>
          <w:b/>
          <w:bCs/>
          <w:sz w:val="20"/>
          <w:szCs w:val="20"/>
        </w:rPr>
      </w:pPr>
    </w:p>
    <w:p w14:paraId="500E0E40" w14:textId="77777777" w:rsidR="002A30E7" w:rsidRPr="002A30E7" w:rsidRDefault="002A30E7" w:rsidP="002A30E7">
      <w:pPr>
        <w:ind w:left="720" w:hanging="720"/>
        <w:rPr>
          <w:b/>
          <w:bCs/>
          <w:sz w:val="32"/>
          <w:szCs w:val="32"/>
        </w:rPr>
      </w:pPr>
      <w:r w:rsidRPr="002A30E7">
        <w:rPr>
          <w:b/>
          <w:bCs/>
          <w:sz w:val="32"/>
          <w:szCs w:val="32"/>
        </w:rPr>
        <w:t>●</w:t>
      </w:r>
      <w:r w:rsidRPr="002A30E7">
        <w:rPr>
          <w:b/>
          <w:bCs/>
          <w:sz w:val="32"/>
          <w:szCs w:val="32"/>
        </w:rPr>
        <w:tab/>
        <w:t>Staking &amp; Revenue Sharing</w:t>
      </w:r>
    </w:p>
    <w:p w14:paraId="46459450" w14:textId="77777777" w:rsidR="002A30E7" w:rsidRPr="002A30E7" w:rsidRDefault="002A30E7" w:rsidP="002A30E7">
      <w:pPr>
        <w:rPr>
          <w:b/>
          <w:bCs/>
          <w:sz w:val="20"/>
          <w:szCs w:val="20"/>
        </w:rPr>
      </w:pPr>
      <w:proofErr w:type="gramStart"/>
      <w:r w:rsidRPr="002A30E7">
        <w:rPr>
          <w:b/>
          <w:bCs/>
          <w:sz w:val="20"/>
          <w:szCs w:val="20"/>
        </w:rPr>
        <w:t>VaultGames</w:t>
      </w:r>
      <w:proofErr w:type="gramEnd"/>
      <w:r w:rsidRPr="002A30E7">
        <w:rPr>
          <w:b/>
          <w:bCs/>
          <w:sz w:val="20"/>
          <w:szCs w:val="20"/>
        </w:rPr>
        <w:t xml:space="preserve"> offers a robust staking mechanism that allows $VAULT holders to earn rewards while contributing to the ecosystem’s growth.</w:t>
      </w:r>
    </w:p>
    <w:p w14:paraId="7657913C" w14:textId="77777777" w:rsidR="002A30E7" w:rsidRPr="002A30E7" w:rsidRDefault="002A30E7" w:rsidP="002A30E7">
      <w:pPr>
        <w:ind w:left="720" w:hanging="720"/>
        <w:rPr>
          <w:b/>
          <w:bCs/>
          <w:sz w:val="20"/>
          <w:szCs w:val="20"/>
          <w:u w:val="single"/>
        </w:rPr>
      </w:pPr>
      <w:r w:rsidRPr="002A30E7">
        <w:rPr>
          <w:b/>
          <w:bCs/>
          <w:sz w:val="20"/>
          <w:szCs w:val="20"/>
          <w:u w:val="single"/>
        </w:rPr>
        <w:t>Working</w:t>
      </w:r>
    </w:p>
    <w:p w14:paraId="186B9247" w14:textId="77777777" w:rsidR="002A30E7" w:rsidRP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 xml:space="preserve">Stake to Earn Rewards: Holders can </w:t>
      </w:r>
      <w:proofErr w:type="gramStart"/>
      <w:r w:rsidRPr="002A30E7">
        <w:rPr>
          <w:b/>
          <w:bCs/>
          <w:sz w:val="20"/>
          <w:szCs w:val="20"/>
        </w:rPr>
        <w:t>stake</w:t>
      </w:r>
      <w:proofErr w:type="gramEnd"/>
      <w:r w:rsidRPr="002A30E7">
        <w:rPr>
          <w:b/>
          <w:bCs/>
          <w:sz w:val="20"/>
          <w:szCs w:val="20"/>
        </w:rPr>
        <w:t xml:space="preserve"> to earn rewards in $VAULT tokens from the dedicated staking rewards pool. In a possible event where the staking pool will be fully used, VaultGames will use up to 10 % of its GGR to buy back $VAULT from the open market. </w:t>
      </w:r>
    </w:p>
    <w:p w14:paraId="71D75B6C" w14:textId="77777777" w:rsidR="002A30E7" w:rsidRP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Multi-Level Staking: The flexible staking model allows users to select different staking options in a single staking event while providing multiple earning opportunities.</w:t>
      </w:r>
    </w:p>
    <w:p w14:paraId="6DDB2FD3" w14:textId="77777777" w:rsidR="002A30E7" w:rsidRP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Exclusive Perks for Stakers: Stakers enjoy additional benefits, such as VIP access, lower transaction fees, and increased reward multipliers.</w:t>
      </w:r>
    </w:p>
    <w:p w14:paraId="1F8A213F" w14:textId="0CC69995" w:rsid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Diversified Risk &amp; Rewards: With multi-level staking features, users can choose different staking durations and risk levels to optimize their earnings.</w:t>
      </w:r>
    </w:p>
    <w:p w14:paraId="048E23A9" w14:textId="588B3CA2" w:rsidR="002A30E7" w:rsidRPr="002A30E7" w:rsidRDefault="002A30E7" w:rsidP="002A30E7">
      <w:pPr>
        <w:ind w:left="720" w:hanging="720"/>
        <w:rPr>
          <w:b/>
          <w:bCs/>
          <w:sz w:val="32"/>
          <w:szCs w:val="32"/>
        </w:rPr>
      </w:pPr>
      <w:r w:rsidRPr="002A30E7">
        <w:rPr>
          <w:b/>
          <w:bCs/>
          <w:sz w:val="32"/>
          <w:szCs w:val="32"/>
        </w:rPr>
        <w:lastRenderedPageBreak/>
        <w:t>●</w:t>
      </w:r>
      <w:r w:rsidRPr="002A30E7">
        <w:rPr>
          <w:b/>
          <w:bCs/>
          <w:sz w:val="32"/>
          <w:szCs w:val="32"/>
        </w:rPr>
        <w:tab/>
        <w:t>Exclusive Bonuses &amp; Loyalty Rewards</w:t>
      </w:r>
    </w:p>
    <w:p w14:paraId="3DD556BC" w14:textId="77777777" w:rsidR="002A30E7" w:rsidRPr="002A30E7" w:rsidRDefault="002A30E7" w:rsidP="002A30E7">
      <w:pPr>
        <w:tabs>
          <w:tab w:val="left" w:pos="0"/>
        </w:tabs>
        <w:rPr>
          <w:b/>
          <w:bCs/>
          <w:sz w:val="20"/>
          <w:szCs w:val="20"/>
        </w:rPr>
      </w:pPr>
      <w:r w:rsidRPr="002A30E7">
        <w:rPr>
          <w:b/>
          <w:bCs/>
          <w:sz w:val="20"/>
          <w:szCs w:val="20"/>
        </w:rPr>
        <w:t>$VAULT holders gain access to special incentives designed to reward loyalty, encourage long-term engagement, and maximize user benefits. </w:t>
      </w:r>
    </w:p>
    <w:p w14:paraId="3C6D2D5C" w14:textId="77777777" w:rsidR="002A30E7" w:rsidRPr="002A30E7" w:rsidRDefault="002A30E7" w:rsidP="002A30E7">
      <w:pPr>
        <w:ind w:left="720" w:hanging="720"/>
        <w:rPr>
          <w:b/>
          <w:bCs/>
          <w:sz w:val="20"/>
          <w:szCs w:val="20"/>
          <w:u w:val="single"/>
        </w:rPr>
      </w:pPr>
      <w:r w:rsidRPr="002A30E7">
        <w:rPr>
          <w:b/>
          <w:bCs/>
          <w:sz w:val="20"/>
          <w:szCs w:val="20"/>
          <w:u w:val="single"/>
        </w:rPr>
        <w:t xml:space="preserve">Working </w:t>
      </w:r>
    </w:p>
    <w:p w14:paraId="4371EBB4" w14:textId="77777777" w:rsidR="002A30E7" w:rsidRP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Reduced Fees &amp; Higher Payouts: Transactions made using $VAULT will benefit from lower fees and higher payout percentages.</w:t>
      </w:r>
    </w:p>
    <w:p w14:paraId="046C2499" w14:textId="77777777" w:rsidR="002A30E7" w:rsidRP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Exclusive Promotions &amp; Special Tournaments: Only $VAULT holders will be eligible to participate in exclusive tournaments, jackpots, and VIP events.</w:t>
      </w:r>
    </w:p>
    <w:p w14:paraId="4410855B" w14:textId="43C4AAA5" w:rsidR="002A30E7" w:rsidRDefault="002A30E7" w:rsidP="002A30E7">
      <w:pPr>
        <w:ind w:left="720" w:hanging="720"/>
        <w:rPr>
          <w:b/>
          <w:bCs/>
          <w:sz w:val="20"/>
          <w:szCs w:val="20"/>
        </w:rPr>
      </w:pPr>
      <w:r w:rsidRPr="002A30E7">
        <w:rPr>
          <w:rFonts w:ascii="Segoe UI Symbol" w:hAnsi="Segoe UI Symbol" w:cs="Segoe UI Symbol"/>
          <w:b/>
          <w:bCs/>
          <w:sz w:val="20"/>
          <w:szCs w:val="20"/>
        </w:rPr>
        <w:t>➢</w:t>
      </w:r>
      <w:r w:rsidRPr="002A30E7">
        <w:rPr>
          <w:b/>
          <w:bCs/>
          <w:sz w:val="20"/>
          <w:szCs w:val="20"/>
        </w:rPr>
        <w:tab/>
        <w:t>Loyalty-Based Rewards: Frequent players using $VAULT will receive cashback incentives, free spins, and tier-based loyalty bonuses</w:t>
      </w:r>
    </w:p>
    <w:p w14:paraId="70E040B3" w14:textId="77777777" w:rsidR="002A30E7" w:rsidRDefault="002A30E7" w:rsidP="00640896">
      <w:pPr>
        <w:ind w:left="720" w:hanging="720"/>
        <w:rPr>
          <w:b/>
          <w:bCs/>
          <w:sz w:val="20"/>
          <w:szCs w:val="20"/>
        </w:rPr>
      </w:pPr>
    </w:p>
    <w:p w14:paraId="6B790EF8" w14:textId="77777777" w:rsidR="00CE12C5" w:rsidRPr="00CE12C5" w:rsidRDefault="00CE12C5" w:rsidP="00CE12C5">
      <w:pPr>
        <w:ind w:left="720" w:hanging="720"/>
        <w:rPr>
          <w:b/>
          <w:bCs/>
          <w:sz w:val="32"/>
          <w:szCs w:val="32"/>
        </w:rPr>
      </w:pPr>
      <w:r w:rsidRPr="00CE12C5">
        <w:rPr>
          <w:b/>
          <w:bCs/>
          <w:sz w:val="32"/>
          <w:szCs w:val="32"/>
        </w:rPr>
        <w:t>Dividends</w:t>
      </w:r>
    </w:p>
    <w:p w14:paraId="1E404192" w14:textId="77777777" w:rsidR="00CE12C5" w:rsidRPr="00CE12C5" w:rsidRDefault="00CE12C5" w:rsidP="00CE12C5">
      <w:pPr>
        <w:tabs>
          <w:tab w:val="left" w:pos="0"/>
          <w:tab w:val="left" w:pos="90"/>
        </w:tabs>
        <w:rPr>
          <w:b/>
          <w:bCs/>
          <w:sz w:val="20"/>
          <w:szCs w:val="20"/>
        </w:rPr>
      </w:pPr>
      <w:r w:rsidRPr="00CE12C5">
        <w:rPr>
          <w:b/>
          <w:bCs/>
          <w:sz w:val="20"/>
          <w:szCs w:val="20"/>
        </w:rPr>
        <w:t xml:space="preserve">Holders of the Token on </w:t>
      </w:r>
      <w:proofErr w:type="gramStart"/>
      <w:r w:rsidRPr="00CE12C5">
        <w:rPr>
          <w:b/>
          <w:bCs/>
          <w:sz w:val="20"/>
          <w:szCs w:val="20"/>
        </w:rPr>
        <w:t>every last</w:t>
      </w:r>
      <w:proofErr w:type="gramEnd"/>
      <w:r w:rsidRPr="00CE12C5">
        <w:rPr>
          <w:b/>
          <w:bCs/>
          <w:sz w:val="20"/>
          <w:szCs w:val="20"/>
        </w:rPr>
        <w:t xml:space="preserve"> day of any quarter will receive a dividend from VaultGames based on its revenue stream. The amount will be divided differently between free tokens and tokens that are staked. Tokens in a vesting program do not qualify for dividends.</w:t>
      </w:r>
    </w:p>
    <w:p w14:paraId="22205316" w14:textId="77777777" w:rsidR="00CE12C5" w:rsidRPr="00CE12C5" w:rsidRDefault="00CE12C5" w:rsidP="00CE12C5">
      <w:pPr>
        <w:ind w:left="720" w:hanging="720"/>
        <w:rPr>
          <w:b/>
          <w:bCs/>
          <w:sz w:val="20"/>
          <w:szCs w:val="20"/>
        </w:rPr>
      </w:pPr>
      <w:r w:rsidRPr="00CE12C5">
        <w:rPr>
          <w:b/>
          <w:bCs/>
          <w:sz w:val="20"/>
          <w:szCs w:val="20"/>
        </w:rPr>
        <w:t>●</w:t>
      </w:r>
      <w:r w:rsidRPr="00CE12C5">
        <w:rPr>
          <w:b/>
          <w:bCs/>
          <w:sz w:val="20"/>
          <w:szCs w:val="20"/>
        </w:rPr>
        <w:tab/>
        <w:t>Free tokens get a 1 to 1 ratio</w:t>
      </w:r>
    </w:p>
    <w:p w14:paraId="4D202CB0" w14:textId="77777777" w:rsidR="00CE12C5" w:rsidRPr="00CE12C5" w:rsidRDefault="00CE12C5" w:rsidP="00CE12C5">
      <w:pPr>
        <w:ind w:left="720" w:hanging="720"/>
        <w:rPr>
          <w:b/>
          <w:bCs/>
          <w:sz w:val="20"/>
          <w:szCs w:val="20"/>
        </w:rPr>
      </w:pPr>
      <w:r w:rsidRPr="00CE12C5">
        <w:rPr>
          <w:b/>
          <w:bCs/>
          <w:sz w:val="20"/>
          <w:szCs w:val="20"/>
        </w:rPr>
        <w:t>●</w:t>
      </w:r>
      <w:r w:rsidRPr="00CE12C5">
        <w:rPr>
          <w:b/>
          <w:bCs/>
          <w:sz w:val="20"/>
          <w:szCs w:val="20"/>
        </w:rPr>
        <w:tab/>
        <w:t>Tokens staked 3 months get a 1 to 1,25 ratio</w:t>
      </w:r>
    </w:p>
    <w:p w14:paraId="665F3088" w14:textId="77777777" w:rsidR="00CE12C5" w:rsidRPr="00CE12C5" w:rsidRDefault="00CE12C5" w:rsidP="00CE12C5">
      <w:pPr>
        <w:ind w:left="720" w:hanging="720"/>
        <w:rPr>
          <w:b/>
          <w:bCs/>
          <w:sz w:val="20"/>
          <w:szCs w:val="20"/>
        </w:rPr>
      </w:pPr>
      <w:r w:rsidRPr="00CE12C5">
        <w:rPr>
          <w:b/>
          <w:bCs/>
          <w:sz w:val="20"/>
          <w:szCs w:val="20"/>
        </w:rPr>
        <w:t>●</w:t>
      </w:r>
      <w:r w:rsidRPr="00CE12C5">
        <w:rPr>
          <w:b/>
          <w:bCs/>
          <w:sz w:val="20"/>
          <w:szCs w:val="20"/>
        </w:rPr>
        <w:tab/>
        <w:t>Tokens staked 6 months get a 1 to 1,50 ratio</w:t>
      </w:r>
    </w:p>
    <w:p w14:paraId="6CD5AE04" w14:textId="77777777" w:rsidR="00CE12C5" w:rsidRPr="00CE12C5" w:rsidRDefault="00CE12C5" w:rsidP="00CE12C5">
      <w:pPr>
        <w:ind w:left="720" w:hanging="720"/>
        <w:rPr>
          <w:b/>
          <w:bCs/>
          <w:sz w:val="20"/>
          <w:szCs w:val="20"/>
        </w:rPr>
      </w:pPr>
      <w:r w:rsidRPr="00CE12C5">
        <w:rPr>
          <w:b/>
          <w:bCs/>
          <w:sz w:val="20"/>
          <w:szCs w:val="20"/>
        </w:rPr>
        <w:t>●</w:t>
      </w:r>
      <w:r w:rsidRPr="00CE12C5">
        <w:rPr>
          <w:b/>
          <w:bCs/>
          <w:sz w:val="20"/>
          <w:szCs w:val="20"/>
        </w:rPr>
        <w:tab/>
        <w:t>Tokens staked 9 months get a 1 to 1,75 ratio</w:t>
      </w:r>
    </w:p>
    <w:p w14:paraId="7E2BB69A" w14:textId="5C81BCC6" w:rsidR="00CE12C5" w:rsidRDefault="00CE12C5" w:rsidP="00CE12C5">
      <w:pPr>
        <w:ind w:left="720" w:hanging="720"/>
        <w:rPr>
          <w:b/>
          <w:bCs/>
          <w:sz w:val="20"/>
          <w:szCs w:val="20"/>
        </w:rPr>
      </w:pPr>
      <w:r w:rsidRPr="00CE12C5">
        <w:rPr>
          <w:b/>
          <w:bCs/>
          <w:sz w:val="20"/>
          <w:szCs w:val="20"/>
        </w:rPr>
        <w:t>●</w:t>
      </w:r>
      <w:r w:rsidRPr="00CE12C5">
        <w:rPr>
          <w:b/>
          <w:bCs/>
          <w:sz w:val="20"/>
          <w:szCs w:val="20"/>
        </w:rPr>
        <w:tab/>
        <w:t>Tokens staked 12 months gets a 1 to 2,00 ratio.</w:t>
      </w:r>
      <w:r w:rsidRPr="00CE12C5">
        <w:rPr>
          <w:b/>
          <w:bCs/>
          <w:sz w:val="20"/>
          <w:szCs w:val="20"/>
        </w:rPr>
        <w:tab/>
      </w:r>
    </w:p>
    <w:p w14:paraId="7507E8BA" w14:textId="77777777" w:rsidR="00632323" w:rsidRDefault="00632323" w:rsidP="00CE12C5">
      <w:pPr>
        <w:ind w:left="720" w:hanging="720"/>
        <w:rPr>
          <w:b/>
          <w:bCs/>
          <w:sz w:val="20"/>
          <w:szCs w:val="20"/>
        </w:rPr>
      </w:pPr>
    </w:p>
    <w:p w14:paraId="59EB7C13" w14:textId="77777777" w:rsidR="00632323" w:rsidRDefault="00632323" w:rsidP="00CE12C5">
      <w:pPr>
        <w:ind w:left="720" w:hanging="720"/>
        <w:rPr>
          <w:b/>
          <w:bCs/>
          <w:sz w:val="20"/>
          <w:szCs w:val="20"/>
        </w:rPr>
      </w:pPr>
    </w:p>
    <w:p w14:paraId="3E5A1DF2" w14:textId="77777777" w:rsidR="00632323" w:rsidRDefault="00632323" w:rsidP="00CE12C5">
      <w:pPr>
        <w:ind w:left="720" w:hanging="720"/>
        <w:rPr>
          <w:b/>
          <w:bCs/>
          <w:sz w:val="20"/>
          <w:szCs w:val="20"/>
        </w:rPr>
      </w:pPr>
    </w:p>
    <w:p w14:paraId="6217D2B6" w14:textId="77777777" w:rsidR="00632323" w:rsidRDefault="00632323" w:rsidP="00CE12C5">
      <w:pPr>
        <w:ind w:left="720" w:hanging="720"/>
        <w:rPr>
          <w:b/>
          <w:bCs/>
          <w:sz w:val="20"/>
          <w:szCs w:val="20"/>
        </w:rPr>
      </w:pPr>
    </w:p>
    <w:p w14:paraId="37F6F856" w14:textId="77777777" w:rsidR="00632323" w:rsidRDefault="00632323" w:rsidP="00CE12C5">
      <w:pPr>
        <w:ind w:left="720" w:hanging="720"/>
        <w:rPr>
          <w:b/>
          <w:bCs/>
          <w:sz w:val="20"/>
          <w:szCs w:val="20"/>
        </w:rPr>
      </w:pPr>
    </w:p>
    <w:p w14:paraId="14FC66D8" w14:textId="77777777" w:rsidR="00632323" w:rsidRDefault="00632323" w:rsidP="00CE12C5">
      <w:pPr>
        <w:ind w:left="720" w:hanging="720"/>
        <w:rPr>
          <w:b/>
          <w:bCs/>
          <w:sz w:val="20"/>
          <w:szCs w:val="20"/>
        </w:rPr>
      </w:pPr>
    </w:p>
    <w:p w14:paraId="195C1863" w14:textId="77777777" w:rsidR="00632323" w:rsidRDefault="00632323" w:rsidP="00CE12C5">
      <w:pPr>
        <w:ind w:left="720" w:hanging="720"/>
        <w:rPr>
          <w:b/>
          <w:bCs/>
          <w:sz w:val="20"/>
          <w:szCs w:val="20"/>
        </w:rPr>
      </w:pPr>
    </w:p>
    <w:p w14:paraId="5ADCEDD0" w14:textId="77777777" w:rsidR="00632323" w:rsidRDefault="00632323" w:rsidP="00CE12C5">
      <w:pPr>
        <w:ind w:left="720" w:hanging="720"/>
        <w:rPr>
          <w:b/>
          <w:bCs/>
          <w:sz w:val="20"/>
          <w:szCs w:val="20"/>
        </w:rPr>
      </w:pPr>
    </w:p>
    <w:p w14:paraId="4CBF339E" w14:textId="77777777" w:rsidR="00632323" w:rsidRDefault="00632323" w:rsidP="00CE12C5">
      <w:pPr>
        <w:ind w:left="720" w:hanging="720"/>
        <w:rPr>
          <w:b/>
          <w:bCs/>
          <w:sz w:val="20"/>
          <w:szCs w:val="20"/>
        </w:rPr>
      </w:pPr>
    </w:p>
    <w:p w14:paraId="5C83FC50" w14:textId="77777777" w:rsidR="00632323" w:rsidRDefault="00632323" w:rsidP="00CE12C5">
      <w:pPr>
        <w:ind w:left="720" w:hanging="720"/>
        <w:rPr>
          <w:b/>
          <w:bCs/>
          <w:sz w:val="20"/>
          <w:szCs w:val="20"/>
        </w:rPr>
      </w:pPr>
    </w:p>
    <w:p w14:paraId="2DDED40E" w14:textId="77777777" w:rsidR="00632323" w:rsidRPr="00632323" w:rsidRDefault="00632323" w:rsidP="00632323">
      <w:pPr>
        <w:ind w:left="720" w:hanging="720"/>
        <w:rPr>
          <w:b/>
          <w:bCs/>
          <w:sz w:val="40"/>
          <w:szCs w:val="40"/>
        </w:rPr>
      </w:pPr>
      <w:r w:rsidRPr="00632323">
        <w:rPr>
          <w:b/>
          <w:bCs/>
          <w:sz w:val="40"/>
          <w:szCs w:val="40"/>
        </w:rPr>
        <w:lastRenderedPageBreak/>
        <w:t>Roadmap</w:t>
      </w:r>
    </w:p>
    <w:p w14:paraId="5879DF52" w14:textId="77777777" w:rsidR="00632323" w:rsidRDefault="00632323" w:rsidP="00632323">
      <w:pPr>
        <w:tabs>
          <w:tab w:val="left" w:pos="270"/>
          <w:tab w:val="left" w:pos="360"/>
        </w:tabs>
        <w:rPr>
          <w:b/>
          <w:bCs/>
          <w:sz w:val="20"/>
          <w:szCs w:val="20"/>
        </w:rPr>
      </w:pPr>
      <w:r w:rsidRPr="00632323">
        <w:rPr>
          <w:b/>
          <w:bCs/>
          <w:sz w:val="20"/>
          <w:szCs w:val="20"/>
        </w:rPr>
        <w:t xml:space="preserve">The VaultGames roadmap lays out a clear path forward and highlights major milestones aimed at driving growth and engagement. With continuous upgrades, new feature implementations, strategic collaborations, and exclusive events, each stage presents fresh opportunities for innovation and expansion. Exciting announcements on platform enhancements, community-driven initiatives, and special campaigns are designed to keep the ecosystem dynamic &amp; evolving. </w:t>
      </w:r>
    </w:p>
    <w:p w14:paraId="36121ACE" w14:textId="77777777" w:rsidR="00632323" w:rsidRPr="00632323" w:rsidRDefault="00632323" w:rsidP="00632323">
      <w:pPr>
        <w:tabs>
          <w:tab w:val="left" w:pos="270"/>
          <w:tab w:val="left" w:pos="360"/>
        </w:tabs>
        <w:rPr>
          <w:b/>
          <w:bCs/>
          <w:sz w:val="20"/>
          <w:szCs w:val="20"/>
        </w:rPr>
      </w:pPr>
    </w:p>
    <w:p w14:paraId="56793C82" w14:textId="77777777" w:rsidR="00632323" w:rsidRDefault="00632323" w:rsidP="00632323">
      <w:pPr>
        <w:ind w:left="720" w:hanging="720"/>
        <w:rPr>
          <w:b/>
          <w:bCs/>
          <w:sz w:val="32"/>
          <w:szCs w:val="32"/>
        </w:rPr>
      </w:pPr>
      <w:r w:rsidRPr="00632323">
        <w:rPr>
          <w:b/>
          <w:bCs/>
          <w:sz w:val="32"/>
          <w:szCs w:val="32"/>
        </w:rPr>
        <w:t>Quarterly Roadmap Plan</w:t>
      </w:r>
    </w:p>
    <w:p w14:paraId="76D12D7B" w14:textId="77777777" w:rsidR="006958CE" w:rsidRPr="00632323" w:rsidRDefault="006958CE" w:rsidP="00632323">
      <w:pPr>
        <w:ind w:left="720" w:hanging="720"/>
        <w:rPr>
          <w:b/>
          <w:bCs/>
          <w:sz w:val="32"/>
          <w:szCs w:val="32"/>
        </w:rPr>
      </w:pPr>
    </w:p>
    <w:p w14:paraId="04131A67" w14:textId="77777777" w:rsidR="00632323" w:rsidRPr="00632323" w:rsidRDefault="00632323" w:rsidP="00632323">
      <w:pPr>
        <w:ind w:left="720" w:hanging="720"/>
        <w:rPr>
          <w:b/>
          <w:bCs/>
          <w:sz w:val="20"/>
          <w:szCs w:val="20"/>
        </w:rPr>
      </w:pPr>
      <w:r w:rsidRPr="00632323">
        <w:rPr>
          <w:b/>
          <w:bCs/>
          <w:sz w:val="20"/>
          <w:szCs w:val="20"/>
        </w:rPr>
        <w:t>Q4 - 2024</w:t>
      </w:r>
    </w:p>
    <w:p w14:paraId="6BE8865B"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Company formation </w:t>
      </w:r>
    </w:p>
    <w:p w14:paraId="52773FF4"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Business plan </w:t>
      </w:r>
    </w:p>
    <w:p w14:paraId="43DD46E3"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Initial Financing </w:t>
      </w:r>
    </w:p>
    <w:p w14:paraId="003C1EEA" w14:textId="77777777" w:rsidR="00632323" w:rsidRDefault="00632323" w:rsidP="00632323">
      <w:pPr>
        <w:ind w:left="720" w:hanging="720"/>
        <w:rPr>
          <w:b/>
          <w:bCs/>
          <w:sz w:val="20"/>
          <w:szCs w:val="20"/>
        </w:rPr>
      </w:pPr>
    </w:p>
    <w:p w14:paraId="1AF544BD" w14:textId="2747956C" w:rsidR="00632323" w:rsidRPr="00632323" w:rsidRDefault="00632323" w:rsidP="00632323">
      <w:pPr>
        <w:ind w:left="720" w:hanging="720"/>
        <w:rPr>
          <w:b/>
          <w:bCs/>
          <w:sz w:val="20"/>
          <w:szCs w:val="20"/>
        </w:rPr>
      </w:pPr>
      <w:r w:rsidRPr="00632323">
        <w:rPr>
          <w:b/>
          <w:bCs/>
          <w:sz w:val="20"/>
          <w:szCs w:val="20"/>
        </w:rPr>
        <w:t>Q1 - 2025</w:t>
      </w:r>
    </w:p>
    <w:p w14:paraId="4E5ACB12"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ICE Barcelona </w:t>
      </w:r>
    </w:p>
    <w:p w14:paraId="0C2D452A" w14:textId="77777777" w:rsidR="00632323" w:rsidRPr="00632323" w:rsidRDefault="00632323" w:rsidP="00632323">
      <w:pPr>
        <w:ind w:left="720"/>
        <w:rPr>
          <w:b/>
          <w:bCs/>
          <w:sz w:val="20"/>
          <w:szCs w:val="20"/>
        </w:rPr>
      </w:pPr>
      <w:r w:rsidRPr="00632323">
        <w:rPr>
          <w:rFonts w:ascii="Segoe UI Symbol" w:hAnsi="Segoe UI Symbol" w:cs="Segoe UI Symbol"/>
          <w:b/>
          <w:bCs/>
          <w:sz w:val="20"/>
          <w:szCs w:val="20"/>
        </w:rPr>
        <w:t>➢</w:t>
      </w:r>
      <w:r w:rsidRPr="00632323">
        <w:rPr>
          <w:b/>
          <w:bCs/>
          <w:sz w:val="20"/>
          <w:szCs w:val="20"/>
        </w:rPr>
        <w:tab/>
        <w:t xml:space="preserve">Software suppliers </w:t>
      </w:r>
    </w:p>
    <w:p w14:paraId="3FC304A5" w14:textId="77777777" w:rsidR="00632323" w:rsidRPr="00632323" w:rsidRDefault="00632323" w:rsidP="00632323">
      <w:pPr>
        <w:ind w:left="720"/>
        <w:rPr>
          <w:b/>
          <w:bCs/>
          <w:sz w:val="20"/>
          <w:szCs w:val="20"/>
        </w:rPr>
      </w:pPr>
      <w:r w:rsidRPr="00632323">
        <w:rPr>
          <w:rFonts w:ascii="Segoe UI Symbol" w:hAnsi="Segoe UI Symbol" w:cs="Segoe UI Symbol"/>
          <w:b/>
          <w:bCs/>
          <w:sz w:val="20"/>
          <w:szCs w:val="20"/>
        </w:rPr>
        <w:t>➢</w:t>
      </w:r>
      <w:r w:rsidRPr="00632323">
        <w:rPr>
          <w:b/>
          <w:bCs/>
          <w:sz w:val="20"/>
          <w:szCs w:val="20"/>
        </w:rPr>
        <w:tab/>
        <w:t xml:space="preserve">Marketing partners </w:t>
      </w:r>
    </w:p>
    <w:p w14:paraId="3796041C"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Finalizing gaming project plan </w:t>
      </w:r>
    </w:p>
    <w:p w14:paraId="11287BAB"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ICO partner- Antier Solutions Pvt. Ltd. </w:t>
      </w:r>
    </w:p>
    <w:p w14:paraId="591D0C43"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Blockchain decision - Base</w:t>
      </w:r>
    </w:p>
    <w:p w14:paraId="4A6C4892"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Finalizing whitepaper</w:t>
      </w:r>
    </w:p>
    <w:p w14:paraId="3728E7E6" w14:textId="77777777" w:rsidR="00632323" w:rsidRPr="00632323" w:rsidRDefault="00632323" w:rsidP="00632323">
      <w:pPr>
        <w:ind w:left="720"/>
        <w:rPr>
          <w:b/>
          <w:bCs/>
          <w:sz w:val="20"/>
          <w:szCs w:val="20"/>
        </w:rPr>
      </w:pPr>
      <w:r w:rsidRPr="00632323">
        <w:rPr>
          <w:rFonts w:ascii="Segoe UI Symbol" w:hAnsi="Segoe UI Symbol" w:cs="Segoe UI Symbol"/>
          <w:b/>
          <w:bCs/>
          <w:sz w:val="20"/>
          <w:szCs w:val="20"/>
        </w:rPr>
        <w:t>➢</w:t>
      </w:r>
      <w:r w:rsidRPr="00632323">
        <w:rPr>
          <w:b/>
          <w:bCs/>
          <w:sz w:val="20"/>
          <w:szCs w:val="20"/>
        </w:rPr>
        <w:tab/>
        <w:t xml:space="preserve">Tokenomics </w:t>
      </w:r>
    </w:p>
    <w:p w14:paraId="37553ABF" w14:textId="77777777" w:rsidR="00632323" w:rsidRPr="00632323" w:rsidRDefault="00632323" w:rsidP="00632323">
      <w:pPr>
        <w:ind w:left="720"/>
        <w:rPr>
          <w:b/>
          <w:bCs/>
          <w:sz w:val="20"/>
          <w:szCs w:val="20"/>
        </w:rPr>
      </w:pPr>
      <w:r w:rsidRPr="00632323">
        <w:rPr>
          <w:rFonts w:ascii="Segoe UI Symbol" w:hAnsi="Segoe UI Symbol" w:cs="Segoe UI Symbol"/>
          <w:b/>
          <w:bCs/>
          <w:sz w:val="20"/>
          <w:szCs w:val="20"/>
        </w:rPr>
        <w:t>➢</w:t>
      </w:r>
      <w:r w:rsidRPr="00632323">
        <w:rPr>
          <w:b/>
          <w:bCs/>
          <w:sz w:val="20"/>
          <w:szCs w:val="20"/>
        </w:rPr>
        <w:tab/>
        <w:t xml:space="preserve">Vesting plan </w:t>
      </w:r>
    </w:p>
    <w:p w14:paraId="5BBB8335" w14:textId="77777777" w:rsidR="00632323" w:rsidRPr="00632323" w:rsidRDefault="00632323" w:rsidP="00632323">
      <w:pPr>
        <w:ind w:left="720"/>
        <w:rPr>
          <w:b/>
          <w:bCs/>
          <w:sz w:val="20"/>
          <w:szCs w:val="20"/>
        </w:rPr>
      </w:pPr>
      <w:r w:rsidRPr="00632323">
        <w:rPr>
          <w:rFonts w:ascii="Segoe UI Symbol" w:hAnsi="Segoe UI Symbol" w:cs="Segoe UI Symbol"/>
          <w:b/>
          <w:bCs/>
          <w:sz w:val="20"/>
          <w:szCs w:val="20"/>
        </w:rPr>
        <w:t>➢</w:t>
      </w:r>
      <w:r w:rsidRPr="00632323">
        <w:rPr>
          <w:b/>
          <w:bCs/>
          <w:sz w:val="20"/>
          <w:szCs w:val="20"/>
        </w:rPr>
        <w:tab/>
        <w:t xml:space="preserve">Staking </w:t>
      </w:r>
    </w:p>
    <w:p w14:paraId="43A56F95" w14:textId="77777777" w:rsidR="00632323" w:rsidRPr="00632323" w:rsidRDefault="00632323" w:rsidP="00632323">
      <w:pPr>
        <w:ind w:left="720"/>
        <w:rPr>
          <w:b/>
          <w:bCs/>
          <w:sz w:val="20"/>
          <w:szCs w:val="20"/>
        </w:rPr>
      </w:pPr>
      <w:r w:rsidRPr="00632323">
        <w:rPr>
          <w:rFonts w:ascii="Segoe UI Symbol" w:hAnsi="Segoe UI Symbol" w:cs="Segoe UI Symbol"/>
          <w:b/>
          <w:bCs/>
          <w:sz w:val="20"/>
          <w:szCs w:val="20"/>
        </w:rPr>
        <w:t>➢</w:t>
      </w:r>
      <w:r w:rsidRPr="00632323">
        <w:rPr>
          <w:b/>
          <w:bCs/>
          <w:sz w:val="20"/>
          <w:szCs w:val="20"/>
        </w:rPr>
        <w:tab/>
        <w:t>Rakeback</w:t>
      </w:r>
    </w:p>
    <w:p w14:paraId="3CB66D1D" w14:textId="77777777" w:rsidR="00632323" w:rsidRPr="00632323" w:rsidRDefault="00632323" w:rsidP="00632323">
      <w:pPr>
        <w:ind w:left="720"/>
        <w:rPr>
          <w:b/>
          <w:bCs/>
          <w:sz w:val="20"/>
          <w:szCs w:val="20"/>
        </w:rPr>
      </w:pPr>
      <w:r w:rsidRPr="00632323">
        <w:rPr>
          <w:rFonts w:ascii="Segoe UI Symbol" w:hAnsi="Segoe UI Symbol" w:cs="Segoe UI Symbol"/>
          <w:b/>
          <w:bCs/>
          <w:sz w:val="20"/>
          <w:szCs w:val="20"/>
        </w:rPr>
        <w:t>➢</w:t>
      </w:r>
      <w:r w:rsidRPr="00632323">
        <w:rPr>
          <w:b/>
          <w:bCs/>
          <w:sz w:val="20"/>
          <w:szCs w:val="20"/>
        </w:rPr>
        <w:tab/>
        <w:t xml:space="preserve">Buyback/Burn program </w:t>
      </w:r>
    </w:p>
    <w:p w14:paraId="3D84BE0A" w14:textId="77777777" w:rsidR="00632323" w:rsidRDefault="00632323" w:rsidP="00632323">
      <w:pPr>
        <w:ind w:left="720" w:hanging="720"/>
        <w:rPr>
          <w:b/>
          <w:bCs/>
          <w:sz w:val="20"/>
          <w:szCs w:val="20"/>
        </w:rPr>
      </w:pPr>
      <w:r w:rsidRPr="00632323">
        <w:rPr>
          <w:rFonts w:ascii="Segoe UI Symbol" w:hAnsi="Segoe UI Symbol" w:cs="Segoe UI Symbol"/>
          <w:b/>
          <w:bCs/>
          <w:sz w:val="20"/>
          <w:szCs w:val="20"/>
        </w:rPr>
        <w:t>➢</w:t>
      </w:r>
      <w:r w:rsidRPr="00632323">
        <w:rPr>
          <w:b/>
          <w:bCs/>
          <w:sz w:val="20"/>
          <w:szCs w:val="20"/>
        </w:rPr>
        <w:tab/>
        <w:t>Quarterly dividends to Token holders</w:t>
      </w:r>
    </w:p>
    <w:p w14:paraId="0452FB17" w14:textId="77777777" w:rsidR="00632323" w:rsidRDefault="00632323" w:rsidP="00632323">
      <w:pPr>
        <w:ind w:left="720" w:hanging="720"/>
        <w:rPr>
          <w:b/>
          <w:bCs/>
          <w:sz w:val="20"/>
          <w:szCs w:val="20"/>
        </w:rPr>
      </w:pPr>
    </w:p>
    <w:p w14:paraId="40CADA66" w14:textId="77777777" w:rsidR="00632323" w:rsidRPr="00632323" w:rsidRDefault="00632323" w:rsidP="00632323">
      <w:pPr>
        <w:ind w:left="720" w:hanging="720"/>
        <w:rPr>
          <w:b/>
          <w:bCs/>
          <w:sz w:val="20"/>
          <w:szCs w:val="20"/>
        </w:rPr>
      </w:pPr>
    </w:p>
    <w:p w14:paraId="287B4A92" w14:textId="77777777" w:rsidR="00632323" w:rsidRPr="00632323" w:rsidRDefault="00632323" w:rsidP="00632323">
      <w:pPr>
        <w:ind w:left="720" w:hanging="720"/>
        <w:rPr>
          <w:b/>
          <w:bCs/>
          <w:sz w:val="20"/>
          <w:szCs w:val="20"/>
        </w:rPr>
      </w:pPr>
      <w:r w:rsidRPr="00632323">
        <w:rPr>
          <w:b/>
          <w:bCs/>
          <w:sz w:val="20"/>
          <w:szCs w:val="20"/>
        </w:rPr>
        <w:t>Q2 - 2025</w:t>
      </w:r>
    </w:p>
    <w:p w14:paraId="1CE87AB7"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Audit whitepaper </w:t>
      </w:r>
    </w:p>
    <w:p w14:paraId="1DB87063"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Finalizing ICO Platform</w:t>
      </w:r>
    </w:p>
    <w:p w14:paraId="47BC3864" w14:textId="77777777" w:rsidR="00632323" w:rsidRDefault="00632323" w:rsidP="00632323">
      <w:pPr>
        <w:ind w:left="720" w:hanging="720"/>
        <w:rPr>
          <w:b/>
          <w:bCs/>
          <w:sz w:val="20"/>
          <w:szCs w:val="20"/>
        </w:rPr>
      </w:pPr>
      <w:r w:rsidRPr="00632323">
        <w:rPr>
          <w:b/>
          <w:bCs/>
          <w:sz w:val="20"/>
          <w:szCs w:val="20"/>
        </w:rPr>
        <w:t>●</w:t>
      </w:r>
      <w:r w:rsidRPr="00632323">
        <w:rPr>
          <w:b/>
          <w:bCs/>
          <w:sz w:val="20"/>
          <w:szCs w:val="20"/>
        </w:rPr>
        <w:tab/>
        <w:t>Acquire gaming license (Anjouan)</w:t>
      </w:r>
    </w:p>
    <w:p w14:paraId="69EFA3C2" w14:textId="77777777" w:rsidR="00632323" w:rsidRPr="00632323" w:rsidRDefault="00632323" w:rsidP="00632323">
      <w:pPr>
        <w:ind w:left="720" w:hanging="720"/>
        <w:rPr>
          <w:b/>
          <w:bCs/>
          <w:sz w:val="20"/>
          <w:szCs w:val="20"/>
        </w:rPr>
      </w:pPr>
    </w:p>
    <w:p w14:paraId="1ACC3789" w14:textId="77777777" w:rsidR="00632323" w:rsidRPr="00632323" w:rsidRDefault="00632323" w:rsidP="00632323">
      <w:pPr>
        <w:ind w:left="720" w:hanging="720"/>
        <w:rPr>
          <w:b/>
          <w:bCs/>
          <w:sz w:val="20"/>
          <w:szCs w:val="20"/>
          <w:lang w:val="nb-NO"/>
        </w:rPr>
      </w:pPr>
      <w:r w:rsidRPr="00632323">
        <w:rPr>
          <w:b/>
          <w:bCs/>
          <w:sz w:val="20"/>
          <w:szCs w:val="20"/>
          <w:lang w:val="nb-NO"/>
        </w:rPr>
        <w:t>Q3 - 2025</w:t>
      </w:r>
    </w:p>
    <w:p w14:paraId="277B4921" w14:textId="77777777" w:rsidR="00632323" w:rsidRPr="00632323" w:rsidRDefault="00632323" w:rsidP="00632323">
      <w:pPr>
        <w:ind w:left="720" w:hanging="720"/>
        <w:rPr>
          <w:b/>
          <w:bCs/>
          <w:sz w:val="20"/>
          <w:szCs w:val="20"/>
          <w:lang w:val="nb-NO"/>
        </w:rPr>
      </w:pPr>
      <w:r w:rsidRPr="00632323">
        <w:rPr>
          <w:b/>
          <w:bCs/>
          <w:sz w:val="20"/>
          <w:szCs w:val="20"/>
          <w:lang w:val="nb-NO"/>
        </w:rPr>
        <w:t>●</w:t>
      </w:r>
      <w:r w:rsidRPr="00632323">
        <w:rPr>
          <w:b/>
          <w:bCs/>
          <w:sz w:val="20"/>
          <w:szCs w:val="20"/>
          <w:lang w:val="nb-NO"/>
        </w:rPr>
        <w:tab/>
        <w:t>Private sale &amp; Seed sale tokens</w:t>
      </w:r>
    </w:p>
    <w:p w14:paraId="3FB13FF8"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Launch of Casino and Sportsbook </w:t>
      </w:r>
    </w:p>
    <w:p w14:paraId="0DEFE3CA"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Release VaultGames affiliate program (Gaming)</w:t>
      </w:r>
    </w:p>
    <w:p w14:paraId="470275ED"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Acquire gaming license (UK)</w:t>
      </w:r>
    </w:p>
    <w:p w14:paraId="4472F21E"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Recruiting </w:t>
      </w:r>
    </w:p>
    <w:p w14:paraId="08BF4DC1" w14:textId="77777777" w:rsid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Sponsorship &amp; sports </w:t>
      </w:r>
      <w:proofErr w:type="gramStart"/>
      <w:r w:rsidRPr="00632323">
        <w:rPr>
          <w:b/>
          <w:bCs/>
          <w:sz w:val="20"/>
          <w:szCs w:val="20"/>
        </w:rPr>
        <w:t>influencers</w:t>
      </w:r>
      <w:proofErr w:type="gramEnd"/>
      <w:r w:rsidRPr="00632323">
        <w:rPr>
          <w:b/>
          <w:bCs/>
          <w:sz w:val="20"/>
          <w:szCs w:val="20"/>
        </w:rPr>
        <w:t xml:space="preserve"> - Contract signings</w:t>
      </w:r>
    </w:p>
    <w:p w14:paraId="6A3550F0" w14:textId="77777777" w:rsidR="00632323" w:rsidRPr="00632323" w:rsidRDefault="00632323" w:rsidP="00632323">
      <w:pPr>
        <w:ind w:left="720" w:hanging="720"/>
        <w:rPr>
          <w:b/>
          <w:bCs/>
          <w:sz w:val="20"/>
          <w:szCs w:val="20"/>
        </w:rPr>
      </w:pPr>
    </w:p>
    <w:p w14:paraId="2E16AB53" w14:textId="77777777" w:rsidR="00632323" w:rsidRPr="00632323" w:rsidRDefault="00632323" w:rsidP="00632323">
      <w:pPr>
        <w:ind w:left="720" w:hanging="720"/>
        <w:rPr>
          <w:b/>
          <w:bCs/>
          <w:sz w:val="20"/>
          <w:szCs w:val="20"/>
        </w:rPr>
      </w:pPr>
      <w:r w:rsidRPr="00632323">
        <w:rPr>
          <w:b/>
          <w:bCs/>
          <w:sz w:val="20"/>
          <w:szCs w:val="20"/>
        </w:rPr>
        <w:t>Q4 - 2025</w:t>
      </w:r>
    </w:p>
    <w:p w14:paraId="36B74A32"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 Launch poker room</w:t>
      </w:r>
    </w:p>
    <w:p w14:paraId="30A63F19"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Airdrop campaign 1/3</w:t>
      </w:r>
    </w:p>
    <w:p w14:paraId="74CF813D"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Game development </w:t>
      </w:r>
    </w:p>
    <w:p w14:paraId="579DF539" w14:textId="77777777" w:rsidR="00632323" w:rsidRDefault="00632323" w:rsidP="00632323">
      <w:pPr>
        <w:ind w:left="720" w:hanging="720"/>
        <w:rPr>
          <w:b/>
          <w:bCs/>
          <w:sz w:val="20"/>
          <w:szCs w:val="20"/>
        </w:rPr>
      </w:pPr>
      <w:r w:rsidRPr="00632323">
        <w:rPr>
          <w:b/>
          <w:bCs/>
          <w:sz w:val="20"/>
          <w:szCs w:val="20"/>
        </w:rPr>
        <w:t>●</w:t>
      </w:r>
      <w:r w:rsidRPr="00632323">
        <w:rPr>
          <w:b/>
          <w:bCs/>
          <w:sz w:val="20"/>
          <w:szCs w:val="20"/>
        </w:rPr>
        <w:tab/>
        <w:t>Release VaultGames affiliate program (ICO)</w:t>
      </w:r>
    </w:p>
    <w:p w14:paraId="2D33FEC4" w14:textId="77777777" w:rsidR="00632323" w:rsidRPr="00632323" w:rsidRDefault="00632323" w:rsidP="00632323">
      <w:pPr>
        <w:ind w:left="720" w:hanging="720"/>
        <w:rPr>
          <w:b/>
          <w:bCs/>
          <w:sz w:val="20"/>
          <w:szCs w:val="20"/>
        </w:rPr>
      </w:pPr>
    </w:p>
    <w:p w14:paraId="61D5737B" w14:textId="77777777" w:rsidR="00632323" w:rsidRPr="00632323" w:rsidRDefault="00632323" w:rsidP="00632323">
      <w:pPr>
        <w:ind w:left="720" w:hanging="720"/>
        <w:rPr>
          <w:b/>
          <w:bCs/>
          <w:sz w:val="20"/>
          <w:szCs w:val="20"/>
        </w:rPr>
      </w:pPr>
      <w:r w:rsidRPr="00632323">
        <w:rPr>
          <w:b/>
          <w:bCs/>
          <w:sz w:val="20"/>
          <w:szCs w:val="20"/>
        </w:rPr>
        <w:t>Q1 - 2026</w:t>
      </w:r>
    </w:p>
    <w:p w14:paraId="54BC257A"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Public ICO</w:t>
      </w:r>
    </w:p>
    <w:p w14:paraId="50F69375"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Listing on Uniswap</w:t>
      </w:r>
    </w:p>
    <w:p w14:paraId="1E83DD0D"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Airdrop campaign 2/3 &amp; 3/3</w:t>
      </w:r>
    </w:p>
    <w:p w14:paraId="43C404A1"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Introduce Rakeback program </w:t>
      </w:r>
    </w:p>
    <w:p w14:paraId="51F26436"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Promote staking program </w:t>
      </w:r>
    </w:p>
    <w:p w14:paraId="5AFB4FA5" w14:textId="77777777" w:rsidR="00632323" w:rsidRPr="00632323" w:rsidRDefault="00632323" w:rsidP="00632323">
      <w:pPr>
        <w:ind w:left="720" w:hanging="720"/>
        <w:rPr>
          <w:b/>
          <w:bCs/>
          <w:sz w:val="20"/>
          <w:szCs w:val="20"/>
        </w:rPr>
      </w:pPr>
      <w:r w:rsidRPr="00632323">
        <w:rPr>
          <w:b/>
          <w:bCs/>
          <w:sz w:val="20"/>
          <w:szCs w:val="20"/>
        </w:rPr>
        <w:t>●</w:t>
      </w:r>
      <w:r w:rsidRPr="00632323">
        <w:rPr>
          <w:b/>
          <w:bCs/>
          <w:sz w:val="20"/>
          <w:szCs w:val="20"/>
        </w:rPr>
        <w:tab/>
        <w:t xml:space="preserve">Launch buyback/burn program </w:t>
      </w:r>
    </w:p>
    <w:p w14:paraId="3C35C320" w14:textId="762B5996" w:rsidR="00632323" w:rsidRDefault="00632323" w:rsidP="00632323">
      <w:pPr>
        <w:ind w:left="720" w:hanging="720"/>
        <w:rPr>
          <w:b/>
          <w:bCs/>
          <w:sz w:val="20"/>
          <w:szCs w:val="20"/>
        </w:rPr>
      </w:pPr>
      <w:r w:rsidRPr="00632323">
        <w:rPr>
          <w:b/>
          <w:bCs/>
          <w:sz w:val="20"/>
          <w:szCs w:val="20"/>
        </w:rPr>
        <w:t>●</w:t>
      </w:r>
      <w:r w:rsidRPr="00632323">
        <w:rPr>
          <w:b/>
          <w:bCs/>
          <w:sz w:val="20"/>
          <w:szCs w:val="20"/>
        </w:rPr>
        <w:tab/>
        <w:t>Lottery</w:t>
      </w:r>
    </w:p>
    <w:p w14:paraId="00FF4C41" w14:textId="77777777" w:rsidR="00632323" w:rsidRDefault="00632323" w:rsidP="00CE12C5">
      <w:pPr>
        <w:ind w:left="720" w:hanging="720"/>
        <w:rPr>
          <w:b/>
          <w:bCs/>
          <w:sz w:val="20"/>
          <w:szCs w:val="20"/>
        </w:rPr>
      </w:pPr>
    </w:p>
    <w:p w14:paraId="626B2E71" w14:textId="77777777" w:rsidR="00640896" w:rsidRDefault="00640896" w:rsidP="00640896">
      <w:pPr>
        <w:rPr>
          <w:b/>
          <w:bCs/>
          <w:sz w:val="20"/>
          <w:szCs w:val="20"/>
        </w:rPr>
      </w:pPr>
    </w:p>
    <w:p w14:paraId="3E17BAC5" w14:textId="2F64FBF9" w:rsidR="00B37242" w:rsidRDefault="00470952" w:rsidP="00470952">
      <w:pPr>
        <w:rPr>
          <w:b/>
          <w:bCs/>
          <w:sz w:val="40"/>
          <w:szCs w:val="40"/>
        </w:rPr>
      </w:pPr>
      <w:r w:rsidRPr="00470952">
        <w:rPr>
          <w:b/>
          <w:bCs/>
          <w:sz w:val="40"/>
          <w:szCs w:val="40"/>
        </w:rPr>
        <w:t>Conclusion</w:t>
      </w:r>
    </w:p>
    <w:p w14:paraId="73B0321C" w14:textId="77777777" w:rsidR="00B37242" w:rsidRPr="00470952" w:rsidRDefault="00B37242" w:rsidP="00470952">
      <w:pPr>
        <w:rPr>
          <w:b/>
          <w:bCs/>
          <w:sz w:val="40"/>
          <w:szCs w:val="40"/>
        </w:rPr>
      </w:pPr>
    </w:p>
    <w:p w14:paraId="3674DBB5" w14:textId="7562663B" w:rsidR="00B37242" w:rsidRPr="00470952" w:rsidRDefault="00470952" w:rsidP="00470952">
      <w:pPr>
        <w:rPr>
          <w:b/>
          <w:bCs/>
          <w:sz w:val="20"/>
          <w:szCs w:val="20"/>
        </w:rPr>
      </w:pPr>
      <w:r w:rsidRPr="00470952">
        <w:rPr>
          <w:b/>
          <w:bCs/>
          <w:sz w:val="20"/>
          <w:szCs w:val="20"/>
        </w:rPr>
        <w:t>VaultGames is at the forefront of innovation in the GameFi and crypto casino industry. By addressing the challenges of both traditional gambling platforms and existing crypto casinos, VaultGames provides a secure, efficient, and rewarding ecosystem that benefits players, investors, and stakeholders alike.</w:t>
      </w:r>
    </w:p>
    <w:p w14:paraId="548F5B12" w14:textId="52BE9B8E" w:rsidR="00B37242" w:rsidRPr="00470952" w:rsidRDefault="00470952" w:rsidP="00470952">
      <w:pPr>
        <w:rPr>
          <w:b/>
          <w:bCs/>
          <w:sz w:val="20"/>
          <w:szCs w:val="20"/>
        </w:rPr>
      </w:pPr>
      <w:r w:rsidRPr="00470952">
        <w:rPr>
          <w:b/>
          <w:bCs/>
          <w:sz w:val="20"/>
          <w:szCs w:val="20"/>
        </w:rPr>
        <w:t xml:space="preserve">At the heart of this ecosystem lies the $VAULT token, designed to serve as the primary currency for gaming, staking, governance, and rewards. With Base blockchain as its foundation, VaultGames ensures low transaction fees, high scalability, and seamless user interactions. </w:t>
      </w:r>
    </w:p>
    <w:p w14:paraId="5F29BFB1" w14:textId="5AF8E8DB" w:rsidR="00B37242" w:rsidRPr="00470952" w:rsidRDefault="00470952" w:rsidP="00470952">
      <w:pPr>
        <w:rPr>
          <w:b/>
          <w:bCs/>
          <w:sz w:val="20"/>
          <w:szCs w:val="20"/>
        </w:rPr>
      </w:pPr>
      <w:r w:rsidRPr="00470952">
        <w:rPr>
          <w:b/>
          <w:bCs/>
          <w:sz w:val="20"/>
          <w:szCs w:val="20"/>
        </w:rPr>
        <w:t>The VaultGames roadmap outlines a structured approach toward long-term growth while emphasizing platform development, community engagement, and sustainable Tokenomics. From staking rewards and revenue-sharing models to buyback programs and vesting schedules, every aspect of the VaultGames ecosystem is designed to promote value retention, minimize market volatility, and maximize user benefits.</w:t>
      </w:r>
    </w:p>
    <w:p w14:paraId="099E2A07" w14:textId="00F67C21" w:rsidR="00640896" w:rsidRDefault="00470952" w:rsidP="00470952">
      <w:pPr>
        <w:rPr>
          <w:b/>
          <w:bCs/>
          <w:sz w:val="20"/>
          <w:szCs w:val="20"/>
        </w:rPr>
      </w:pPr>
      <w:proofErr w:type="gramStart"/>
      <w:r w:rsidRPr="00470952">
        <w:rPr>
          <w:b/>
          <w:bCs/>
          <w:sz w:val="20"/>
          <w:szCs w:val="20"/>
        </w:rPr>
        <w:t>VaultGames</w:t>
      </w:r>
      <w:proofErr w:type="gramEnd"/>
      <w:r w:rsidRPr="00470952">
        <w:rPr>
          <w:b/>
          <w:bCs/>
          <w:sz w:val="20"/>
          <w:szCs w:val="20"/>
        </w:rPr>
        <w:t xml:space="preserve"> aims to expand its offerings through strategic partnerships, exclusive gaming features, and community-driven initiatives. With a strong foundation, a visionary approach, and a passionate community, VaultGames is poised to revolutionize online gaming and bring together entertainment, innovation, and financial opportunities in a decentralized, player-first environment.</w:t>
      </w:r>
    </w:p>
    <w:p w14:paraId="1AED3592" w14:textId="77777777" w:rsidR="00640896" w:rsidRDefault="00640896" w:rsidP="00640896">
      <w:pPr>
        <w:rPr>
          <w:b/>
          <w:bCs/>
          <w:sz w:val="20"/>
          <w:szCs w:val="20"/>
        </w:rPr>
      </w:pPr>
    </w:p>
    <w:p w14:paraId="7DBB9A69" w14:textId="77777777" w:rsidR="00464014" w:rsidRDefault="00464014" w:rsidP="00464014">
      <w:pPr>
        <w:jc w:val="center"/>
        <w:rPr>
          <w:sz w:val="20"/>
          <w:szCs w:val="20"/>
        </w:rPr>
      </w:pPr>
    </w:p>
    <w:p w14:paraId="557954A3" w14:textId="77777777" w:rsidR="00464014" w:rsidRPr="00464014" w:rsidRDefault="00464014" w:rsidP="00464014">
      <w:pPr>
        <w:jc w:val="center"/>
        <w:rPr>
          <w:sz w:val="20"/>
          <w:szCs w:val="20"/>
        </w:rPr>
      </w:pPr>
    </w:p>
    <w:sectPr w:rsidR="00464014" w:rsidRPr="004640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1A82"/>
    <w:multiLevelType w:val="multilevel"/>
    <w:tmpl w:val="59022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458EA"/>
    <w:multiLevelType w:val="multilevel"/>
    <w:tmpl w:val="9A4E3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E7FB8"/>
    <w:multiLevelType w:val="multilevel"/>
    <w:tmpl w:val="2FF42D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044504"/>
    <w:multiLevelType w:val="multilevel"/>
    <w:tmpl w:val="CE3EA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806566"/>
    <w:multiLevelType w:val="multilevel"/>
    <w:tmpl w:val="AD80B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3166C"/>
    <w:multiLevelType w:val="multilevel"/>
    <w:tmpl w:val="CD90C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A17BF"/>
    <w:multiLevelType w:val="multilevel"/>
    <w:tmpl w:val="63DAF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484504"/>
    <w:multiLevelType w:val="multilevel"/>
    <w:tmpl w:val="CC687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80727C"/>
    <w:multiLevelType w:val="multilevel"/>
    <w:tmpl w:val="A91AF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8812DF"/>
    <w:multiLevelType w:val="multilevel"/>
    <w:tmpl w:val="3C90B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571EF5"/>
    <w:multiLevelType w:val="multilevel"/>
    <w:tmpl w:val="9CA6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326CB3"/>
    <w:multiLevelType w:val="multilevel"/>
    <w:tmpl w:val="9EC6B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2236CA"/>
    <w:multiLevelType w:val="multilevel"/>
    <w:tmpl w:val="69705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573F43"/>
    <w:multiLevelType w:val="multilevel"/>
    <w:tmpl w:val="5C54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8D03E3"/>
    <w:multiLevelType w:val="multilevel"/>
    <w:tmpl w:val="7D44F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CB4517"/>
    <w:multiLevelType w:val="multilevel"/>
    <w:tmpl w:val="7444B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82E2183"/>
    <w:multiLevelType w:val="multilevel"/>
    <w:tmpl w:val="8B8E3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D70519"/>
    <w:multiLevelType w:val="multilevel"/>
    <w:tmpl w:val="5F3C0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8F1662"/>
    <w:multiLevelType w:val="multilevel"/>
    <w:tmpl w:val="ABF09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0B1A00"/>
    <w:multiLevelType w:val="multilevel"/>
    <w:tmpl w:val="719033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B6B6A96"/>
    <w:multiLevelType w:val="multilevel"/>
    <w:tmpl w:val="7318E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BD1258E"/>
    <w:multiLevelType w:val="multilevel"/>
    <w:tmpl w:val="EBEE8C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EA95871"/>
    <w:multiLevelType w:val="multilevel"/>
    <w:tmpl w:val="4612AF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282621E"/>
    <w:multiLevelType w:val="multilevel"/>
    <w:tmpl w:val="D9B22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BF09FD"/>
    <w:multiLevelType w:val="multilevel"/>
    <w:tmpl w:val="C2A26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1B19B8"/>
    <w:multiLevelType w:val="multilevel"/>
    <w:tmpl w:val="C2E8B8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36C25CD5"/>
    <w:multiLevelType w:val="multilevel"/>
    <w:tmpl w:val="4128F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D523CA"/>
    <w:multiLevelType w:val="multilevel"/>
    <w:tmpl w:val="453A45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3E057FB2"/>
    <w:multiLevelType w:val="multilevel"/>
    <w:tmpl w:val="3C18B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E5D2608"/>
    <w:multiLevelType w:val="multilevel"/>
    <w:tmpl w:val="925E9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F195957"/>
    <w:multiLevelType w:val="multilevel"/>
    <w:tmpl w:val="5A422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2EC224B"/>
    <w:multiLevelType w:val="multilevel"/>
    <w:tmpl w:val="C1402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3821297"/>
    <w:multiLevelType w:val="hybridMultilevel"/>
    <w:tmpl w:val="A67C7D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68E055A"/>
    <w:multiLevelType w:val="multilevel"/>
    <w:tmpl w:val="1DE2E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7EE32E8"/>
    <w:multiLevelType w:val="multilevel"/>
    <w:tmpl w:val="50B24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AEA2C53"/>
    <w:multiLevelType w:val="multilevel"/>
    <w:tmpl w:val="542EC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DE932E6"/>
    <w:multiLevelType w:val="multilevel"/>
    <w:tmpl w:val="99387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E002A3D"/>
    <w:multiLevelType w:val="multilevel"/>
    <w:tmpl w:val="667AB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EB7068B"/>
    <w:multiLevelType w:val="multilevel"/>
    <w:tmpl w:val="67A80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B94512"/>
    <w:multiLevelType w:val="multilevel"/>
    <w:tmpl w:val="EAEE7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02D2620"/>
    <w:multiLevelType w:val="multilevel"/>
    <w:tmpl w:val="B6A2EB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50AF1833"/>
    <w:multiLevelType w:val="multilevel"/>
    <w:tmpl w:val="3EF81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9862040"/>
    <w:multiLevelType w:val="multilevel"/>
    <w:tmpl w:val="E45AE9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5B9C390D"/>
    <w:multiLevelType w:val="multilevel"/>
    <w:tmpl w:val="BC300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BC724DA"/>
    <w:multiLevelType w:val="multilevel"/>
    <w:tmpl w:val="DF9AA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EC03B9D"/>
    <w:multiLevelType w:val="multilevel"/>
    <w:tmpl w:val="4E905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00D27C2"/>
    <w:multiLevelType w:val="multilevel"/>
    <w:tmpl w:val="11B0D7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62645506"/>
    <w:multiLevelType w:val="multilevel"/>
    <w:tmpl w:val="3A367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36B599C"/>
    <w:multiLevelType w:val="multilevel"/>
    <w:tmpl w:val="E0A83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8F5481F"/>
    <w:multiLevelType w:val="multilevel"/>
    <w:tmpl w:val="19820E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6A39678C"/>
    <w:multiLevelType w:val="multilevel"/>
    <w:tmpl w:val="5DB08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B463AC8"/>
    <w:multiLevelType w:val="hybridMultilevel"/>
    <w:tmpl w:val="A33E019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79400F"/>
    <w:multiLevelType w:val="multilevel"/>
    <w:tmpl w:val="78024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FE31BAD"/>
    <w:multiLevelType w:val="multilevel"/>
    <w:tmpl w:val="D5104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1447CA4"/>
    <w:multiLevelType w:val="multilevel"/>
    <w:tmpl w:val="FDB47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34732A2"/>
    <w:multiLevelType w:val="multilevel"/>
    <w:tmpl w:val="6BF2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3986D8C"/>
    <w:multiLevelType w:val="multilevel"/>
    <w:tmpl w:val="B6A2F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444251B"/>
    <w:multiLevelType w:val="multilevel"/>
    <w:tmpl w:val="4CB63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5D8301D"/>
    <w:multiLevelType w:val="multilevel"/>
    <w:tmpl w:val="08003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6D22958"/>
    <w:multiLevelType w:val="multilevel"/>
    <w:tmpl w:val="AA8E8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9064063"/>
    <w:multiLevelType w:val="multilevel"/>
    <w:tmpl w:val="C3DC6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A585354"/>
    <w:multiLevelType w:val="multilevel"/>
    <w:tmpl w:val="1EF27D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7C021947"/>
    <w:multiLevelType w:val="multilevel"/>
    <w:tmpl w:val="D5800A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7D3415D2"/>
    <w:multiLevelType w:val="multilevel"/>
    <w:tmpl w:val="9E048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E531A08"/>
    <w:multiLevelType w:val="multilevel"/>
    <w:tmpl w:val="D3367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9726244">
    <w:abstractNumId w:val="40"/>
  </w:num>
  <w:num w:numId="2" w16cid:durableId="1019894077">
    <w:abstractNumId w:val="20"/>
  </w:num>
  <w:num w:numId="3" w16cid:durableId="1447307812">
    <w:abstractNumId w:val="11"/>
  </w:num>
  <w:num w:numId="4" w16cid:durableId="367921437">
    <w:abstractNumId w:val="35"/>
  </w:num>
  <w:num w:numId="5" w16cid:durableId="385105991">
    <w:abstractNumId w:val="21"/>
  </w:num>
  <w:num w:numId="6" w16cid:durableId="320158754">
    <w:abstractNumId w:val="17"/>
  </w:num>
  <w:num w:numId="7" w16cid:durableId="912739678">
    <w:abstractNumId w:val="7"/>
  </w:num>
  <w:num w:numId="8" w16cid:durableId="347751839">
    <w:abstractNumId w:val="56"/>
  </w:num>
  <w:num w:numId="9" w16cid:durableId="316616113">
    <w:abstractNumId w:val="23"/>
  </w:num>
  <w:num w:numId="10" w16cid:durableId="1272709499">
    <w:abstractNumId w:val="1"/>
  </w:num>
  <w:num w:numId="11" w16cid:durableId="1910186994">
    <w:abstractNumId w:val="59"/>
  </w:num>
  <w:num w:numId="12" w16cid:durableId="1448961756">
    <w:abstractNumId w:val="42"/>
  </w:num>
  <w:num w:numId="13" w16cid:durableId="349769312">
    <w:abstractNumId w:val="25"/>
  </w:num>
  <w:num w:numId="14" w16cid:durableId="951397946">
    <w:abstractNumId w:val="19"/>
  </w:num>
  <w:num w:numId="15" w16cid:durableId="1020282087">
    <w:abstractNumId w:val="61"/>
  </w:num>
  <w:num w:numId="16" w16cid:durableId="855315116">
    <w:abstractNumId w:val="26"/>
  </w:num>
  <w:num w:numId="17" w16cid:durableId="1775588628">
    <w:abstractNumId w:val="16"/>
  </w:num>
  <w:num w:numId="18" w16cid:durableId="1986083074">
    <w:abstractNumId w:val="63"/>
  </w:num>
  <w:num w:numId="19" w16cid:durableId="972097733">
    <w:abstractNumId w:val="10"/>
  </w:num>
  <w:num w:numId="20" w16cid:durableId="889849211">
    <w:abstractNumId w:val="28"/>
  </w:num>
  <w:num w:numId="21" w16cid:durableId="2106918357">
    <w:abstractNumId w:val="4"/>
  </w:num>
  <w:num w:numId="22" w16cid:durableId="1086417747">
    <w:abstractNumId w:val="57"/>
  </w:num>
  <w:num w:numId="23" w16cid:durableId="704795833">
    <w:abstractNumId w:val="5"/>
  </w:num>
  <w:num w:numId="24" w16cid:durableId="113714471">
    <w:abstractNumId w:val="31"/>
  </w:num>
  <w:num w:numId="25" w16cid:durableId="100805361">
    <w:abstractNumId w:val="60"/>
  </w:num>
  <w:num w:numId="26" w16cid:durableId="1029523522">
    <w:abstractNumId w:val="54"/>
  </w:num>
  <w:num w:numId="27" w16cid:durableId="972176609">
    <w:abstractNumId w:val="0"/>
  </w:num>
  <w:num w:numId="28" w16cid:durableId="1718116641">
    <w:abstractNumId w:val="49"/>
  </w:num>
  <w:num w:numId="29" w16cid:durableId="942228701">
    <w:abstractNumId w:val="62"/>
  </w:num>
  <w:num w:numId="30" w16cid:durableId="1857308712">
    <w:abstractNumId w:val="43"/>
  </w:num>
  <w:num w:numId="31" w16cid:durableId="2132430418">
    <w:abstractNumId w:val="14"/>
  </w:num>
  <w:num w:numId="32" w16cid:durableId="323749952">
    <w:abstractNumId w:val="13"/>
  </w:num>
  <w:num w:numId="33" w16cid:durableId="109127996">
    <w:abstractNumId w:val="27"/>
  </w:num>
  <w:num w:numId="34" w16cid:durableId="1361974652">
    <w:abstractNumId w:val="30"/>
  </w:num>
  <w:num w:numId="35" w16cid:durableId="1666279432">
    <w:abstractNumId w:val="29"/>
  </w:num>
  <w:num w:numId="36" w16cid:durableId="159858448">
    <w:abstractNumId w:val="44"/>
  </w:num>
  <w:num w:numId="37" w16cid:durableId="778720707">
    <w:abstractNumId w:val="36"/>
  </w:num>
  <w:num w:numId="38" w16cid:durableId="1485078165">
    <w:abstractNumId w:val="50"/>
  </w:num>
  <w:num w:numId="39" w16cid:durableId="2055080652">
    <w:abstractNumId w:val="12"/>
  </w:num>
  <w:num w:numId="40" w16cid:durableId="534735989">
    <w:abstractNumId w:val="15"/>
  </w:num>
  <w:num w:numId="41" w16cid:durableId="636375933">
    <w:abstractNumId w:val="41"/>
  </w:num>
  <w:num w:numId="42" w16cid:durableId="1674919247">
    <w:abstractNumId w:val="39"/>
  </w:num>
  <w:num w:numId="43" w16cid:durableId="610015048">
    <w:abstractNumId w:val="33"/>
  </w:num>
  <w:num w:numId="44" w16cid:durableId="551309036">
    <w:abstractNumId w:val="55"/>
  </w:num>
  <w:num w:numId="45" w16cid:durableId="157893944">
    <w:abstractNumId w:val="48"/>
  </w:num>
  <w:num w:numId="46" w16cid:durableId="562912890">
    <w:abstractNumId w:val="38"/>
  </w:num>
  <w:num w:numId="47" w16cid:durableId="1912084567">
    <w:abstractNumId w:val="3"/>
  </w:num>
  <w:num w:numId="48" w16cid:durableId="827130758">
    <w:abstractNumId w:val="24"/>
  </w:num>
  <w:num w:numId="49" w16cid:durableId="1415517280">
    <w:abstractNumId w:val="47"/>
  </w:num>
  <w:num w:numId="50" w16cid:durableId="744227371">
    <w:abstractNumId w:val="53"/>
  </w:num>
  <w:num w:numId="51" w16cid:durableId="101730768">
    <w:abstractNumId w:val="45"/>
  </w:num>
  <w:num w:numId="52" w16cid:durableId="1445613224">
    <w:abstractNumId w:val="22"/>
  </w:num>
  <w:num w:numId="53" w16cid:durableId="1095976024">
    <w:abstractNumId w:val="2"/>
  </w:num>
  <w:num w:numId="54" w16cid:durableId="696348010">
    <w:abstractNumId w:val="6"/>
  </w:num>
  <w:num w:numId="55" w16cid:durableId="1049182891">
    <w:abstractNumId w:val="18"/>
  </w:num>
  <w:num w:numId="56" w16cid:durableId="331488603">
    <w:abstractNumId w:val="46"/>
  </w:num>
  <w:num w:numId="57" w16cid:durableId="872185010">
    <w:abstractNumId w:val="37"/>
  </w:num>
  <w:num w:numId="58" w16cid:durableId="427652166">
    <w:abstractNumId w:val="9"/>
  </w:num>
  <w:num w:numId="59" w16cid:durableId="716049757">
    <w:abstractNumId w:val="34"/>
  </w:num>
  <w:num w:numId="60" w16cid:durableId="1715811066">
    <w:abstractNumId w:val="64"/>
  </w:num>
  <w:num w:numId="61" w16cid:durableId="1925064986">
    <w:abstractNumId w:val="8"/>
  </w:num>
  <w:num w:numId="62" w16cid:durableId="105929458">
    <w:abstractNumId w:val="58"/>
  </w:num>
  <w:num w:numId="63" w16cid:durableId="315762116">
    <w:abstractNumId w:val="52"/>
  </w:num>
  <w:num w:numId="64" w16cid:durableId="931596062">
    <w:abstractNumId w:val="32"/>
  </w:num>
  <w:num w:numId="65" w16cid:durableId="170414247">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60"/>
    <w:rsid w:val="0001254F"/>
    <w:rsid w:val="000422EC"/>
    <w:rsid w:val="000C4C27"/>
    <w:rsid w:val="001743B5"/>
    <w:rsid w:val="002A30E7"/>
    <w:rsid w:val="00353E80"/>
    <w:rsid w:val="003822C3"/>
    <w:rsid w:val="003C7708"/>
    <w:rsid w:val="00405168"/>
    <w:rsid w:val="00464014"/>
    <w:rsid w:val="00470952"/>
    <w:rsid w:val="00482971"/>
    <w:rsid w:val="004B30EB"/>
    <w:rsid w:val="004B5B06"/>
    <w:rsid w:val="004D3C7C"/>
    <w:rsid w:val="004D46C9"/>
    <w:rsid w:val="005262DE"/>
    <w:rsid w:val="00596BFE"/>
    <w:rsid w:val="005B467C"/>
    <w:rsid w:val="005D29A2"/>
    <w:rsid w:val="00632323"/>
    <w:rsid w:val="00640896"/>
    <w:rsid w:val="006958CE"/>
    <w:rsid w:val="006A794D"/>
    <w:rsid w:val="007A23C8"/>
    <w:rsid w:val="00864CEF"/>
    <w:rsid w:val="008836EB"/>
    <w:rsid w:val="008D7660"/>
    <w:rsid w:val="00922C47"/>
    <w:rsid w:val="00990F9A"/>
    <w:rsid w:val="00A01651"/>
    <w:rsid w:val="00A5411A"/>
    <w:rsid w:val="00AD46E2"/>
    <w:rsid w:val="00B27303"/>
    <w:rsid w:val="00B37242"/>
    <w:rsid w:val="00CB1FCF"/>
    <w:rsid w:val="00CE12C5"/>
    <w:rsid w:val="00D1071B"/>
    <w:rsid w:val="00D33380"/>
    <w:rsid w:val="00D44394"/>
    <w:rsid w:val="00DB4174"/>
    <w:rsid w:val="00E01B5E"/>
    <w:rsid w:val="00E7305A"/>
    <w:rsid w:val="00EB4881"/>
    <w:rsid w:val="00F14116"/>
    <w:rsid w:val="00F71C58"/>
    <w:rsid w:val="00FD1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3A75C"/>
  <w15:chartTrackingRefBased/>
  <w15:docId w15:val="{A7C6CCDE-97F3-464C-AAA7-535CCF4ED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76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D76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D76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D76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76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76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76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76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76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6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D76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D76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D76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76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76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76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76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7660"/>
    <w:rPr>
      <w:rFonts w:eastAsiaTheme="majorEastAsia" w:cstheme="majorBidi"/>
      <w:color w:val="272727" w:themeColor="text1" w:themeTint="D8"/>
    </w:rPr>
  </w:style>
  <w:style w:type="paragraph" w:styleId="Title">
    <w:name w:val="Title"/>
    <w:basedOn w:val="Normal"/>
    <w:next w:val="Normal"/>
    <w:link w:val="TitleChar"/>
    <w:uiPriority w:val="10"/>
    <w:qFormat/>
    <w:rsid w:val="008D76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76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76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76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7660"/>
    <w:pPr>
      <w:spacing w:before="160"/>
      <w:jc w:val="center"/>
    </w:pPr>
    <w:rPr>
      <w:i/>
      <w:iCs/>
      <w:color w:val="404040" w:themeColor="text1" w:themeTint="BF"/>
    </w:rPr>
  </w:style>
  <w:style w:type="character" w:customStyle="1" w:styleId="QuoteChar">
    <w:name w:val="Quote Char"/>
    <w:basedOn w:val="DefaultParagraphFont"/>
    <w:link w:val="Quote"/>
    <w:uiPriority w:val="29"/>
    <w:rsid w:val="008D7660"/>
    <w:rPr>
      <w:i/>
      <w:iCs/>
      <w:color w:val="404040" w:themeColor="text1" w:themeTint="BF"/>
    </w:rPr>
  </w:style>
  <w:style w:type="paragraph" w:styleId="ListParagraph">
    <w:name w:val="List Paragraph"/>
    <w:basedOn w:val="Normal"/>
    <w:uiPriority w:val="34"/>
    <w:qFormat/>
    <w:rsid w:val="008D7660"/>
    <w:pPr>
      <w:ind w:left="720"/>
      <w:contextualSpacing/>
    </w:pPr>
  </w:style>
  <w:style w:type="character" w:styleId="IntenseEmphasis">
    <w:name w:val="Intense Emphasis"/>
    <w:basedOn w:val="DefaultParagraphFont"/>
    <w:uiPriority w:val="21"/>
    <w:qFormat/>
    <w:rsid w:val="008D7660"/>
    <w:rPr>
      <w:i/>
      <w:iCs/>
      <w:color w:val="0F4761" w:themeColor="accent1" w:themeShade="BF"/>
    </w:rPr>
  </w:style>
  <w:style w:type="paragraph" w:styleId="IntenseQuote">
    <w:name w:val="Intense Quote"/>
    <w:basedOn w:val="Normal"/>
    <w:next w:val="Normal"/>
    <w:link w:val="IntenseQuoteChar"/>
    <w:uiPriority w:val="30"/>
    <w:qFormat/>
    <w:rsid w:val="008D76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7660"/>
    <w:rPr>
      <w:i/>
      <w:iCs/>
      <w:color w:val="0F4761" w:themeColor="accent1" w:themeShade="BF"/>
    </w:rPr>
  </w:style>
  <w:style w:type="character" w:styleId="IntenseReference">
    <w:name w:val="Intense Reference"/>
    <w:basedOn w:val="DefaultParagraphFont"/>
    <w:uiPriority w:val="32"/>
    <w:qFormat/>
    <w:rsid w:val="008D766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4D054-EC13-4106-B50F-C2C2E0751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34</Pages>
  <Words>7280</Words>
  <Characters>41498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 Gadia</dc:creator>
  <cp:keywords/>
  <dc:description/>
  <cp:lastModifiedBy>Ankit Gadia</cp:lastModifiedBy>
  <cp:revision>42</cp:revision>
  <dcterms:created xsi:type="dcterms:W3CDTF">2025-06-17T10:25:00Z</dcterms:created>
  <dcterms:modified xsi:type="dcterms:W3CDTF">2025-06-17T12:40:00Z</dcterms:modified>
</cp:coreProperties>
</file>